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A" w:rsidRPr="00D04FF6" w:rsidRDefault="007922C6">
      <w:pPr>
        <w:jc w:val="left"/>
        <w:rPr>
          <w:color w:val="404040" w:themeColor="text1" w:themeTint="BF"/>
        </w:rPr>
      </w:pPr>
      <w:r>
        <w:rPr>
          <w:noProof/>
          <w:color w:val="404040" w:themeColor="text1" w:themeTint="BF"/>
          <w:lang w:val="fr-CH" w:eastAsia="fr-CH"/>
        </w:rPr>
        <mc:AlternateContent>
          <mc:Choice Requires="wps">
            <w:drawing>
              <wp:anchor distT="4294967295" distB="4294967295" distL="114300" distR="114300" simplePos="0" relativeHeight="251664384" behindDoc="0" locked="0" layoutInCell="1" allowOverlap="1">
                <wp:simplePos x="0" y="0"/>
                <wp:positionH relativeFrom="column">
                  <wp:posOffset>300990</wp:posOffset>
                </wp:positionH>
                <wp:positionV relativeFrom="paragraph">
                  <wp:posOffset>5982969</wp:posOffset>
                </wp:positionV>
                <wp:extent cx="54864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09CE3"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vwkr1x4CAAAMBAAADgAAAAAAAAAAAAAAAAAuAgAAZHJzL2Uyb0RvYy54bWxQSwEC&#10;LQAUAAYACAAAACEAYfblDt0AAAAKAQAADwAAAAAAAAAAAAAAAAB4BAAAZHJzL2Rvd25yZXYueG1s&#10;UEsFBgAAAAAEAAQA8wAAAIIFAAAAAA==&#10;" strokecolor="#365f91 [2404]" strokeweight="1pt"/>
            </w:pict>
          </mc:Fallback>
        </mc:AlternateContent>
      </w: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6238240</wp:posOffset>
                </wp:positionV>
                <wp:extent cx="5568315" cy="1896745"/>
                <wp:effectExtent l="0" t="0" r="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8967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3C123B" w:rsidRPr="00736D5E" w:rsidRDefault="003C123B" w:rsidP="00FA0A6A">
                            <w:pPr>
                              <w:pStyle w:val="HUGtypedocument"/>
                              <w:jc w:val="right"/>
                              <w:rPr>
                                <w:b w:val="0"/>
                                <w:color w:val="365F91" w:themeColor="accent1" w:themeShade="BF"/>
                                <w:sz w:val="52"/>
                                <w:lang w:val="fr-CH"/>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Pr>
                                <w:rFonts w:ascii="Univers" w:hAnsi="Univers"/>
                                <w:b w:val="0"/>
                                <w:color w:val="365F91" w:themeColor="accent1" w:themeShade="BF"/>
                                <w:sz w:val="52"/>
                              </w:rPr>
                              <w:t>"</w:t>
                            </w:r>
                            <w:r>
                              <w:rPr>
                                <w:color w:val="365F91" w:themeColor="accent1" w:themeShade="BF"/>
                                <w:sz w:val="52"/>
                              </w:rPr>
                              <w:t>R</w:t>
                            </w:r>
                            <w:r w:rsidRPr="001554D1">
                              <w:rPr>
                                <w:color w:val="365F91" w:themeColor="accent1" w:themeShade="BF"/>
                                <w:sz w:val="52"/>
                              </w:rPr>
                              <w:t>echerche</w:t>
                            </w:r>
                            <w:r>
                              <w:rPr>
                                <w:rFonts w:ascii="Univers" w:hAnsi="Univers"/>
                                <w:color w:val="365F91" w:themeColor="accent1" w:themeShade="BF"/>
                                <w:sz w:val="52"/>
                              </w:rPr>
                              <w:t>"</w:t>
                            </w:r>
                          </w:p>
                          <w:p w:rsidR="003C123B" w:rsidRPr="00736D5E" w:rsidRDefault="003C123B" w:rsidP="00FA0A6A">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491.2pt;width:438.45pt;height:1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" stroked="f">
                <v:textbox>
                  <w:txbxContent>
                    <w:p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3C123B" w:rsidRPr="00736D5E" w:rsidRDefault="003C123B" w:rsidP="00FA0A6A">
                      <w:pPr>
                        <w:pStyle w:val="HUGtypedocument"/>
                        <w:jc w:val="right"/>
                        <w:rPr>
                          <w:b w:val="0"/>
                          <w:color w:val="365F91" w:themeColor="accent1" w:themeShade="BF"/>
                          <w:sz w:val="52"/>
                          <w:lang w:val="fr-CH"/>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Pr>
                          <w:rFonts w:ascii="Univers" w:hAnsi="Univers"/>
                          <w:b w:val="0"/>
                          <w:color w:val="365F91" w:themeColor="accent1" w:themeShade="BF"/>
                          <w:sz w:val="52"/>
                        </w:rPr>
                        <w:t>"</w:t>
                      </w:r>
                      <w:r>
                        <w:rPr>
                          <w:color w:val="365F91" w:themeColor="accent1" w:themeShade="BF"/>
                          <w:sz w:val="52"/>
                        </w:rPr>
                        <w:t>R</w:t>
                      </w:r>
                      <w:r w:rsidRPr="001554D1">
                        <w:rPr>
                          <w:color w:val="365F91" w:themeColor="accent1" w:themeShade="BF"/>
                          <w:sz w:val="52"/>
                        </w:rPr>
                        <w:t>echerche</w:t>
                      </w:r>
                      <w:r>
                        <w:rPr>
                          <w:rFonts w:ascii="Univers" w:hAnsi="Univers"/>
                          <w:color w:val="365F91" w:themeColor="accent1" w:themeShade="BF"/>
                          <w:sz w:val="52"/>
                        </w:rPr>
                        <w:t>"</w:t>
                      </w:r>
                    </w:p>
                    <w:p w:rsidR="003C123B" w:rsidRPr="00736D5E" w:rsidRDefault="003C123B" w:rsidP="00FA0A6A">
                      <w:pPr>
                        <w:rPr>
                          <w:color w:val="595959" w:themeColor="text1" w:themeTint="A6"/>
                          <w:lang w:val="fr-CH"/>
                        </w:rPr>
                      </w:pPr>
                    </w:p>
                  </w:txbxContent>
                </v:textbox>
              </v:shape>
            </w:pict>
          </mc:Fallback>
        </mc:AlternateContent>
      </w:r>
      <w:r w:rsidR="00FA0A6A" w:rsidRPr="00D04FF6">
        <w:rPr>
          <w:noProof/>
          <w:color w:val="404040" w:themeColor="text1" w:themeTint="BF"/>
          <w:lang w:val="fr-CH" w:eastAsia="fr-CH"/>
        </w:rPr>
        <w:drawing>
          <wp:anchor distT="0" distB="0" distL="114300" distR="114300" simplePos="0" relativeHeight="251662336" behindDoc="0" locked="0" layoutInCell="1" allowOverlap="1">
            <wp:simplePos x="0" y="0"/>
            <wp:positionH relativeFrom="column">
              <wp:posOffset>1862455</wp:posOffset>
            </wp:positionH>
            <wp:positionV relativeFrom="paragraph">
              <wp:posOffset>4723083</wp:posOffset>
            </wp:positionV>
            <wp:extent cx="4307290" cy="1146412"/>
            <wp:effectExtent l="19050" t="0" r="0" b="0"/>
            <wp:wrapNone/>
            <wp:docPr id="2"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8" cstate="print"/>
                    <a:stretch>
                      <a:fillRect/>
                    </a:stretch>
                  </pic:blipFill>
                  <pic:spPr>
                    <a:xfrm>
                      <a:off x="0" y="0"/>
                      <a:ext cx="4307290" cy="1146412"/>
                    </a:xfrm>
                    <a:prstGeom prst="rect">
                      <a:avLst/>
                    </a:prstGeom>
                  </pic:spPr>
                </pic:pic>
              </a:graphicData>
            </a:graphic>
          </wp:anchor>
        </w:drawing>
      </w:r>
    </w:p>
    <w:p w:rsidR="00361845" w:rsidRDefault="00432795">
      <w:pPr>
        <w:rPr>
          <w:color w:val="404040" w:themeColor="text1" w:themeTint="BF"/>
        </w:rPr>
      </w:pPr>
      <w:r>
        <w:rPr>
          <w:noProof/>
          <w:color w:val="404040" w:themeColor="text1" w:themeTint="BF"/>
          <w:lang w:val="fr-CH" w:eastAsia="fr-CH"/>
        </w:rPr>
        <w:drawing>
          <wp:anchor distT="0" distB="0" distL="114300" distR="114300" simplePos="0" relativeHeight="251661311" behindDoc="0" locked="0" layoutInCell="1" allowOverlap="1">
            <wp:simplePos x="0" y="0"/>
            <wp:positionH relativeFrom="column">
              <wp:posOffset>-30141</wp:posOffset>
            </wp:positionH>
            <wp:positionV relativeFrom="paragraph">
              <wp:posOffset>3217811</wp:posOffset>
            </wp:positionV>
            <wp:extent cx="3755509" cy="1850065"/>
            <wp:effectExtent l="19050" t="0" r="0" b="0"/>
            <wp:wrapNone/>
            <wp:docPr id="1"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9"/>
                    <a:stretch>
                      <a:fillRect/>
                    </a:stretch>
                  </pic:blipFill>
                  <pic:spPr>
                    <a:xfrm>
                      <a:off x="0" y="0"/>
                      <a:ext cx="3755509" cy="1850065"/>
                    </a:xfrm>
                    <a:prstGeom prst="rect">
                      <a:avLst/>
                    </a:prstGeom>
                  </pic:spPr>
                </pic:pic>
              </a:graphicData>
            </a:graphic>
          </wp:anchor>
        </w:drawing>
      </w:r>
    </w:p>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Default="00361845" w:rsidP="00361845"/>
    <w:p w:rsidR="00361845" w:rsidRDefault="00361845" w:rsidP="00361845"/>
    <w:p w:rsidR="00361845" w:rsidRDefault="00361845" w:rsidP="00361845">
      <w:pPr>
        <w:tabs>
          <w:tab w:val="left" w:pos="2120"/>
        </w:tabs>
      </w:pPr>
      <w:r>
        <w:tab/>
      </w:r>
    </w:p>
    <w:p w:rsidR="00445458" w:rsidRPr="00361845" w:rsidRDefault="00361845" w:rsidP="00361845">
      <w:pPr>
        <w:tabs>
          <w:tab w:val="left" w:pos="2120"/>
        </w:tabs>
        <w:sectPr w:rsidR="00445458" w:rsidRPr="00361845" w:rsidSect="009835AE">
          <w:footerReference w:type="default" r:id="rId10"/>
          <w:footerReference w:type="first" r:id="rId11"/>
          <w:pgSz w:w="11906" w:h="16838"/>
          <w:pgMar w:top="1417" w:right="1417" w:bottom="1417" w:left="1417" w:header="708" w:footer="708" w:gutter="0"/>
          <w:pgNumType w:start="1"/>
          <w:cols w:space="708"/>
          <w:titlePg/>
          <w:docGrid w:linePitch="360"/>
        </w:sectPr>
      </w:pPr>
      <w:r>
        <w:tab/>
      </w:r>
    </w:p>
    <w:p w:rsidR="00445458" w:rsidRPr="00CE00DB" w:rsidRDefault="000D2EBF" w:rsidP="00445458">
      <w:pPr>
        <w:pStyle w:val="HUGnormal"/>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 xml:space="preserve">pour les projets </w:t>
      </w:r>
      <w:r w:rsidR="00C83198">
        <w:rPr>
          <w:rFonts w:ascii="Calibri" w:hAnsi="Calibri"/>
          <w:color w:val="1F497D" w:themeColor="text2"/>
          <w:sz w:val="28"/>
        </w:rPr>
        <w:t>CONFIRM</w:t>
      </w:r>
      <w:r w:rsidR="00615895">
        <w:rPr>
          <w:rFonts w:ascii="Calibri" w:hAnsi="Calibri"/>
          <w:color w:val="1F497D" w:themeColor="text2"/>
          <w:sz w:val="28"/>
        </w:rPr>
        <w:t xml:space="preserve"> </w:t>
      </w:r>
      <w:r w:rsidR="001C21D3">
        <w:rPr>
          <w:rFonts w:ascii="Univers" w:hAnsi="Univers"/>
          <w:color w:val="1F497D" w:themeColor="text2"/>
          <w:sz w:val="28"/>
        </w:rPr>
        <w:t>"</w:t>
      </w:r>
      <w:r w:rsidR="00342D9D" w:rsidRPr="00342D9D">
        <w:rPr>
          <w:rFonts w:ascii="Calibri" w:hAnsi="Calibri"/>
          <w:color w:val="1F497D" w:themeColor="text2"/>
          <w:sz w:val="28"/>
        </w:rPr>
        <w:t>Recherche</w:t>
      </w:r>
      <w:r w:rsidR="001C21D3">
        <w:rPr>
          <w:rFonts w:ascii="Univers" w:hAnsi="Univers"/>
          <w:color w:val="1F497D" w:themeColor="text2"/>
          <w:sz w:val="28"/>
        </w:rPr>
        <w:t>"</w:t>
      </w:r>
    </w:p>
    <w:p w:rsidR="00445458" w:rsidRPr="00D04FF6" w:rsidRDefault="007922C6"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5408" behindDoc="0" locked="0" layoutInCell="1" allowOverlap="1">
                <wp:simplePos x="0" y="0"/>
                <wp:positionH relativeFrom="column">
                  <wp:posOffset>30480</wp:posOffset>
                </wp:positionH>
                <wp:positionV relativeFrom="paragraph">
                  <wp:posOffset>75564</wp:posOffset>
                </wp:positionV>
                <wp:extent cx="5741035" cy="0"/>
                <wp:effectExtent l="0" t="0" r="311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5ED" id="AutoShape 4" o:spid="_x0000_s1026" type="#_x0000_t32" style="position:absolute;margin-left:2.4pt;margin-top:5.95pt;width:452.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RJ/QEAAMYDAAAOAAAAZHJzL2Uyb0RvYy54bWysU9tu2zAMfR+wfxD0nthOnT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"/>
            </w:pict>
          </mc:Fallback>
        </mc:AlternateContent>
      </w:r>
    </w:p>
    <w:p w:rsidR="009B2BDC" w:rsidRDefault="00C83198" w:rsidP="00445458">
      <w:pPr>
        <w:pStyle w:val="HUGnormal"/>
        <w:rPr>
          <w:rFonts w:ascii="Calibri" w:hAnsi="Calibri"/>
          <w:b/>
          <w:color w:val="404040" w:themeColor="text1" w:themeTint="BF"/>
        </w:rPr>
      </w:pPr>
      <w:r>
        <w:rPr>
          <w:rFonts w:ascii="Calibri" w:hAnsi="Calibri"/>
          <w:b/>
          <w:color w:val="404040" w:themeColor="text1" w:themeTint="BF"/>
        </w:rPr>
        <w:t>Trois bourses de CHF 600'000.- chacune</w:t>
      </w:r>
      <w:r w:rsidR="007865C8">
        <w:rPr>
          <w:rFonts w:ascii="Calibri" w:hAnsi="Calibri"/>
          <w:b/>
          <w:color w:val="404040" w:themeColor="text1" w:themeTint="BF"/>
        </w:rPr>
        <w:t>, qui financeront</w:t>
      </w:r>
      <w:r>
        <w:rPr>
          <w:rFonts w:ascii="Calibri" w:hAnsi="Calibri"/>
          <w:b/>
          <w:color w:val="404040" w:themeColor="text1" w:themeTint="BF"/>
        </w:rPr>
        <w:t xml:space="preserve"> des projets de recherche, durant 3 ans.</w:t>
      </w:r>
    </w:p>
    <w:p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rsidR="000D2EBF" w:rsidRDefault="000D2EBF" w:rsidP="00445458">
      <w:pPr>
        <w:pStyle w:val="HUGnormal"/>
        <w:rPr>
          <w:rFonts w:ascii="Calibri" w:hAnsi="Calibri"/>
          <w:b/>
          <w:color w:val="404040" w:themeColor="text1" w:themeTint="BF"/>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r w:rsidR="006C42EE">
        <w:rPr>
          <w:rFonts w:ascii="Calibri" w:hAnsi="Calibri"/>
          <w:b/>
          <w:color w:val="404040" w:themeColor="text1" w:themeTint="BF"/>
        </w:rPr>
        <w:t>CONFIRM</w:t>
      </w:r>
    </w:p>
    <w:p w:rsidR="00C83198" w:rsidRPr="00C83198" w:rsidRDefault="00C83198" w:rsidP="009E48FE">
      <w:pPr>
        <w:pStyle w:val="HUGnormal"/>
        <w:numPr>
          <w:ilvl w:val="0"/>
          <w:numId w:val="42"/>
        </w:numPr>
        <w:ind w:left="426"/>
        <w:rPr>
          <w:rFonts w:ascii="Calibri" w:eastAsia="+mn-ea" w:hAnsi="Calibri" w:cs="+mn-cs"/>
          <w:bCs/>
          <w:color w:val="404040" w:themeColor="text1" w:themeTint="BF"/>
          <w:lang w:val="fr-CH" w:eastAsia="fr-FR"/>
        </w:rPr>
      </w:pPr>
      <w:r w:rsidRPr="00C83198">
        <w:rPr>
          <w:rFonts w:ascii="Calibri" w:eastAsia="+mn-ea" w:hAnsi="Calibri" w:cs="+mn-cs"/>
          <w:color w:val="404040" w:themeColor="text1" w:themeTint="BF"/>
          <w:lang w:eastAsia="fr-FR"/>
        </w:rPr>
        <w:t xml:space="preserve">recherche (clinique, fondamentale ou translationnelle) </w:t>
      </w:r>
    </w:p>
    <w:p w:rsidR="00C83198" w:rsidRPr="003B77B1" w:rsidRDefault="00F2324A"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les bourses sont </w:t>
      </w:r>
      <w:r w:rsidR="00C83198" w:rsidRPr="00C83198">
        <w:rPr>
          <w:rFonts w:ascii="Calibri" w:eastAsia="+mn-ea" w:hAnsi="Calibri" w:cs="+mn-cs"/>
          <w:color w:val="404040" w:themeColor="text1" w:themeTint="BF"/>
          <w:lang w:eastAsia="fr-FR"/>
        </w:rPr>
        <w:t xml:space="preserve">accordées aux projets de recherche avancés favorisant la collaboration entre </w:t>
      </w:r>
      <w:r w:rsidR="00C83198" w:rsidRPr="00263511">
        <w:rPr>
          <w:rFonts w:ascii="Calibri" w:eastAsia="+mn-ea" w:hAnsi="Calibri" w:cs="+mn-cs"/>
          <w:b/>
          <w:color w:val="404040" w:themeColor="text1" w:themeTint="BF"/>
          <w:u w:val="single"/>
          <w:lang w:eastAsia="fr-FR"/>
        </w:rPr>
        <w:t xml:space="preserve">au </w:t>
      </w:r>
      <w:r w:rsidR="003B77B1" w:rsidRPr="00263511">
        <w:rPr>
          <w:rFonts w:ascii="Calibri" w:eastAsia="+mn-ea" w:hAnsi="Calibri" w:cs="+mn-cs"/>
          <w:b/>
          <w:color w:val="404040" w:themeColor="text1" w:themeTint="BF"/>
          <w:u w:val="single"/>
          <w:lang w:eastAsia="fr-FR"/>
        </w:rPr>
        <w:t>moins</w:t>
      </w:r>
      <w:r w:rsidR="003B77B1">
        <w:rPr>
          <w:rFonts w:ascii="Calibri" w:eastAsia="+mn-ea" w:hAnsi="Calibri" w:cs="+mn-cs"/>
          <w:color w:val="404040" w:themeColor="text1" w:themeTint="BF"/>
          <w:lang w:eastAsia="fr-FR"/>
        </w:rPr>
        <w:t xml:space="preserve"> deux groupes de recherche</w:t>
      </w:r>
      <w:r w:rsidR="00263511">
        <w:rPr>
          <w:rFonts w:ascii="Calibri" w:eastAsia="+mn-ea" w:hAnsi="Calibri" w:cs="+mn-cs"/>
          <w:color w:val="404040" w:themeColor="text1" w:themeTint="BF"/>
          <w:lang w:eastAsia="fr-FR"/>
        </w:rPr>
        <w:t xml:space="preserve"> de </w:t>
      </w:r>
      <w:r w:rsidR="00263511" w:rsidRPr="00263511">
        <w:rPr>
          <w:rFonts w:ascii="Calibri" w:eastAsia="+mn-ea" w:hAnsi="Calibri" w:cs="+mn-cs"/>
          <w:color w:val="404040" w:themeColor="text1" w:themeTint="BF"/>
          <w:lang w:eastAsia="fr-FR"/>
        </w:rPr>
        <w:t>médecine fondamentale, clinique ou translationnelle</w:t>
      </w:r>
      <w:r w:rsidR="00263511">
        <w:rPr>
          <w:rFonts w:ascii="Calibri" w:eastAsia="+mn-ea" w:hAnsi="Calibri" w:cs="+mn-cs"/>
          <w:color w:val="404040" w:themeColor="text1" w:themeTint="BF"/>
          <w:lang w:eastAsia="fr-FR"/>
        </w:rPr>
        <w:t xml:space="preserve"> ou de l’Université de Genève. </w:t>
      </w:r>
    </w:p>
    <w:p w:rsidR="003B77B1" w:rsidRPr="005F2003" w:rsidRDefault="003B77B1"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durée du financement : 3 ans.</w:t>
      </w:r>
    </w:p>
    <w:p w:rsidR="00615895" w:rsidRPr="00B0032C" w:rsidRDefault="00615895" w:rsidP="00615895">
      <w:pPr>
        <w:pStyle w:val="HUGnormal"/>
        <w:rPr>
          <w:rFonts w:ascii="Calibri" w:eastAsia="+mn-ea" w:hAnsi="Calibri" w:cs="+mn-cs"/>
          <w:bCs/>
          <w:color w:val="404040" w:themeColor="text1" w:themeTint="BF"/>
          <w:lang w:val="fr-CH" w:eastAsia="fr-FR"/>
        </w:rPr>
      </w:pPr>
    </w:p>
    <w:p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 CONFIRM</w:t>
      </w:r>
      <w:r w:rsidR="001554D1">
        <w:rPr>
          <w:rFonts w:ascii="Calibri" w:eastAsia="+mn-ea" w:hAnsi="Calibri" w:cs="+mn-cs"/>
          <w:b/>
          <w:bCs/>
          <w:color w:val="404040" w:themeColor="text1" w:themeTint="BF"/>
          <w:lang w:eastAsia="fr-FR"/>
        </w:rPr>
        <w:t xml:space="preserve"> </w:t>
      </w:r>
      <w:r w:rsidR="0052142B">
        <w:rPr>
          <w:rFonts w:ascii="Calibri" w:eastAsia="+mn-ea" w:hAnsi="Calibri" w:cs="+mn-cs"/>
          <w:b/>
          <w:bCs/>
          <w:color w:val="404040" w:themeColor="text1" w:themeTint="BF"/>
          <w:lang w:eastAsia="fr-FR"/>
        </w:rPr>
        <w:t>Recherche</w:t>
      </w:r>
      <w:r w:rsidRPr="00D04FF6">
        <w:rPr>
          <w:rFonts w:ascii="Calibri" w:eastAsia="+mn-ea" w:hAnsi="Calibri" w:cs="+mn-cs"/>
          <w:b/>
          <w:color w:val="404040" w:themeColor="text1" w:themeTint="BF"/>
          <w:lang w:eastAsia="fr-FR"/>
        </w:rPr>
        <w:t xml:space="preserve">: </w:t>
      </w:r>
    </w:p>
    <w:p w:rsidR="00263511" w:rsidRDefault="00C83198" w:rsidP="009E48FE">
      <w:pPr>
        <w:pStyle w:val="HUGnormal"/>
        <w:numPr>
          <w:ilvl w:val="0"/>
          <w:numId w:val="42"/>
        </w:numPr>
        <w:ind w:left="426"/>
        <w:rPr>
          <w:rFonts w:ascii="Calibri" w:eastAsia="+mn-ea" w:hAnsi="Calibri" w:cs="+mn-cs"/>
          <w:color w:val="404040" w:themeColor="text1" w:themeTint="BF"/>
          <w:lang w:eastAsia="fr-FR"/>
        </w:rPr>
      </w:pPr>
      <w:r w:rsidRPr="00C83198">
        <w:rPr>
          <w:rFonts w:ascii="Calibri" w:eastAsia="+mn-ea" w:hAnsi="Calibri" w:cs="+mn-cs"/>
          <w:color w:val="404040" w:themeColor="text1" w:themeTint="BF"/>
          <w:lang w:eastAsia="fr-FR"/>
        </w:rPr>
        <w:t xml:space="preserve">les requérants principaux devront </w:t>
      </w:r>
      <w:r w:rsidR="00263511">
        <w:rPr>
          <w:rFonts w:ascii="Calibri" w:eastAsia="+mn-ea" w:hAnsi="Calibri" w:cs="+mn-cs"/>
          <w:color w:val="404040" w:themeColor="text1" w:themeTint="BF"/>
          <w:lang w:eastAsia="fr-FR"/>
        </w:rPr>
        <w:t xml:space="preserve">être affiliés à l’UNIGE ou aux HUG </w:t>
      </w:r>
      <w:r w:rsidRPr="00C83198">
        <w:rPr>
          <w:rFonts w:ascii="Calibri" w:eastAsia="+mn-ea" w:hAnsi="Calibri" w:cs="+mn-cs"/>
          <w:color w:val="404040" w:themeColor="text1" w:themeTint="BF"/>
          <w:lang w:eastAsia="fr-FR"/>
        </w:rPr>
        <w:t>et être au bénéfice d’un soutien par un fonds compétitif au moment de la soumission (FNS, fonds euro, etc.)</w:t>
      </w:r>
      <w:r w:rsidR="00263511">
        <w:rPr>
          <w:rFonts w:ascii="Calibri" w:eastAsia="+mn-ea" w:hAnsi="Calibri" w:cs="+mn-cs"/>
          <w:color w:val="404040" w:themeColor="text1" w:themeTint="BF"/>
          <w:lang w:eastAsia="fr-FR"/>
        </w:rPr>
        <w:t xml:space="preserve">. </w:t>
      </w:r>
    </w:p>
    <w:p w:rsidR="00263511" w:rsidRDefault="009E48FE" w:rsidP="009E48FE">
      <w:pPr>
        <w:pStyle w:val="HUGnormal"/>
        <w:numPr>
          <w:ilvl w:val="0"/>
          <w:numId w:val="42"/>
        </w:numPr>
        <w:ind w:left="426"/>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p</w:t>
      </w:r>
      <w:r w:rsidR="00263511">
        <w:rPr>
          <w:rFonts w:ascii="Calibri" w:eastAsia="+mn-ea" w:hAnsi="Calibri" w:cs="+mn-cs"/>
          <w:color w:val="404040" w:themeColor="text1" w:themeTint="BF"/>
          <w:lang w:eastAsia="fr-FR"/>
        </w:rPr>
        <w:t xml:space="preserve">riorité sera donnée à des projets dont le sujet de recherche n’est pas identique ni similaire au sujet d’un projet soutenu par le FNS ou autres fonds compétitifs d’un des requérants. Des vérifications seront faites auprès du FNS et des autres fonds compétitifs. </w:t>
      </w:r>
    </w:p>
    <w:p w:rsidR="0001746B" w:rsidRPr="0001746B" w:rsidRDefault="009E48FE" w:rsidP="009E48FE">
      <w:pPr>
        <w:pStyle w:val="HUGnormal"/>
        <w:numPr>
          <w:ilvl w:val="0"/>
          <w:numId w:val="42"/>
        </w:numPr>
        <w:ind w:left="426"/>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263511">
        <w:rPr>
          <w:rFonts w:ascii="Calibri" w:eastAsia="+mn-ea" w:hAnsi="Calibri" w:cs="+mn-cs"/>
          <w:color w:val="404040" w:themeColor="text1" w:themeTint="BF"/>
          <w:lang w:eastAsia="fr-FR"/>
        </w:rPr>
        <w:t>e projet soumis doit s’intégrer dans un nouvel axe de recherche qui ne pourrait se faire sans l’association des requérants.</w:t>
      </w:r>
    </w:p>
    <w:p w:rsidR="0001746B" w:rsidRDefault="0001746B" w:rsidP="009E48FE">
      <w:pPr>
        <w:pStyle w:val="HUGnormal"/>
        <w:numPr>
          <w:ilvl w:val="0"/>
          <w:numId w:val="42"/>
        </w:numPr>
        <w:ind w:left="426"/>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le projet peut-être mené en collaboration avec des groupes de recherche externes aux institutions. Toutefois, le</w:t>
      </w:r>
      <w:r w:rsidR="00263511">
        <w:rPr>
          <w:rFonts w:ascii="Calibri" w:eastAsia="+mn-ea" w:hAnsi="Calibri" w:cs="+mn-cs"/>
          <w:color w:val="404040" w:themeColor="text1" w:themeTint="BF"/>
          <w:lang w:eastAsia="fr-FR"/>
        </w:rPr>
        <w:t>s</w:t>
      </w:r>
      <w:r w:rsidRPr="0001746B">
        <w:rPr>
          <w:rFonts w:ascii="Calibri" w:eastAsia="+mn-ea" w:hAnsi="Calibri" w:cs="+mn-cs"/>
          <w:color w:val="404040" w:themeColor="text1" w:themeTint="BF"/>
          <w:lang w:eastAsia="fr-FR"/>
        </w:rPr>
        <w:t xml:space="preserve"> requérant</w:t>
      </w:r>
      <w:r w:rsidR="00263511">
        <w:rPr>
          <w:rFonts w:ascii="Calibri" w:eastAsia="+mn-ea" w:hAnsi="Calibri" w:cs="+mn-cs"/>
          <w:color w:val="404040" w:themeColor="text1" w:themeTint="BF"/>
          <w:lang w:eastAsia="fr-FR"/>
        </w:rPr>
        <w:t>s principaux</w:t>
      </w:r>
      <w:r w:rsidRPr="0001746B">
        <w:rPr>
          <w:rFonts w:ascii="Calibri" w:eastAsia="+mn-ea" w:hAnsi="Calibri" w:cs="+mn-cs"/>
          <w:color w:val="404040" w:themeColor="text1" w:themeTint="BF"/>
          <w:lang w:eastAsia="fr-FR"/>
        </w:rPr>
        <w:t xml:space="preserve"> du projet doi</w:t>
      </w:r>
      <w:r w:rsidR="00263511">
        <w:rPr>
          <w:rFonts w:ascii="Calibri" w:eastAsia="+mn-ea" w:hAnsi="Calibri" w:cs="+mn-cs"/>
          <w:color w:val="404040" w:themeColor="text1" w:themeTint="BF"/>
          <w:lang w:eastAsia="fr-FR"/>
        </w:rPr>
        <w:t>ven</w:t>
      </w:r>
      <w:r w:rsidRPr="0001746B">
        <w:rPr>
          <w:rFonts w:ascii="Calibri" w:eastAsia="+mn-ea" w:hAnsi="Calibri" w:cs="+mn-cs"/>
          <w:color w:val="404040" w:themeColor="text1" w:themeTint="BF"/>
          <w:lang w:eastAsia="fr-FR"/>
        </w:rPr>
        <w:t>t être affilié</w:t>
      </w:r>
      <w:r w:rsidR="00263511">
        <w:rPr>
          <w:rFonts w:ascii="Calibri" w:eastAsia="+mn-ea" w:hAnsi="Calibri" w:cs="+mn-cs"/>
          <w:color w:val="404040" w:themeColor="text1" w:themeTint="BF"/>
          <w:lang w:eastAsia="fr-FR"/>
        </w:rPr>
        <w:t>s</w:t>
      </w:r>
      <w:r w:rsidRPr="0001746B">
        <w:rPr>
          <w:rFonts w:ascii="Calibri" w:eastAsia="+mn-ea" w:hAnsi="Calibri" w:cs="+mn-cs"/>
          <w:color w:val="404040" w:themeColor="text1" w:themeTint="BF"/>
          <w:lang w:eastAsia="fr-FR"/>
        </w:rPr>
        <w:t xml:space="preserve"> aux HUG ou à </w:t>
      </w:r>
      <w:r w:rsidR="00263511">
        <w:rPr>
          <w:rFonts w:ascii="Calibri" w:eastAsia="+mn-ea" w:hAnsi="Calibri" w:cs="+mn-cs"/>
          <w:color w:val="404040" w:themeColor="text1" w:themeTint="BF"/>
          <w:lang w:eastAsia="fr-FR"/>
        </w:rPr>
        <w:t>l’UNIGE</w:t>
      </w:r>
      <w:r w:rsidRPr="0001746B">
        <w:rPr>
          <w:rFonts w:ascii="Calibri" w:eastAsia="+mn-ea" w:hAnsi="Calibri" w:cs="+mn-cs"/>
          <w:color w:val="404040" w:themeColor="text1" w:themeTint="BF"/>
          <w:lang w:eastAsia="fr-FR"/>
        </w:rPr>
        <w:t xml:space="preserve">. </w:t>
      </w:r>
    </w:p>
    <w:p w:rsidR="0001746B" w:rsidRDefault="0001746B" w:rsidP="009E48FE">
      <w:pPr>
        <w:pStyle w:val="HUGnormal"/>
        <w:numPr>
          <w:ilvl w:val="0"/>
          <w:numId w:val="42"/>
        </w:numPr>
        <w:ind w:left="426"/>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 xml:space="preserve">les requérants doivent être au bénéfice d’une rémunération assurée durant toute la durée du projet. </w:t>
      </w:r>
    </w:p>
    <w:p w:rsidR="00615895" w:rsidRPr="0001746B" w:rsidRDefault="00615895" w:rsidP="0001746B">
      <w:pPr>
        <w:pStyle w:val="HUGnormal"/>
        <w:ind w:left="720"/>
        <w:rPr>
          <w:rFonts w:ascii="Calibri" w:eastAsia="+mn-ea" w:hAnsi="Calibri" w:cs="+mn-cs"/>
          <w:color w:val="404040" w:themeColor="text1" w:themeTint="BF"/>
          <w:lang w:eastAsia="fr-FR"/>
        </w:rPr>
      </w:pPr>
    </w:p>
    <w:p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rsidR="006B605A" w:rsidRPr="009E48FE" w:rsidRDefault="006B605A" w:rsidP="009E48FE">
      <w:pPr>
        <w:pStyle w:val="HUGnormal"/>
        <w:numPr>
          <w:ilvl w:val="0"/>
          <w:numId w:val="14"/>
        </w:numPr>
        <w:ind w:left="426" w:hanging="284"/>
        <w:jc w:val="left"/>
        <w:rPr>
          <w:rFonts w:ascii="Calibri" w:eastAsia="+mn-ea" w:hAnsi="Calibri" w:cs="+mn-cs"/>
          <w:color w:val="404040" w:themeColor="text1" w:themeTint="BF"/>
          <w:lang w:eastAsia="fr-FR"/>
        </w:rPr>
      </w:pPr>
      <w:r w:rsidRPr="009E48FE">
        <w:rPr>
          <w:rFonts w:ascii="Calibri" w:hAnsi="Calibri"/>
          <w:color w:val="1F497D" w:themeColor="text2"/>
        </w:rPr>
        <w:t xml:space="preserve">Dimanche </w:t>
      </w:r>
      <w:r w:rsidR="009E48FE" w:rsidRPr="009E48FE">
        <w:rPr>
          <w:rFonts w:ascii="Calibri" w:hAnsi="Calibri"/>
          <w:color w:val="1F497D" w:themeColor="text2"/>
        </w:rPr>
        <w:t>27 mars 20</w:t>
      </w:r>
      <w:r w:rsidR="00C3010E" w:rsidRPr="009E48FE">
        <w:rPr>
          <w:rFonts w:ascii="Calibri" w:hAnsi="Calibri"/>
          <w:color w:val="1F497D" w:themeColor="text2"/>
        </w:rPr>
        <w:t>22</w:t>
      </w:r>
      <w:r w:rsidRPr="009E48FE">
        <w:rPr>
          <w:rFonts w:ascii="Calibri" w:hAnsi="Calibri"/>
          <w:color w:val="1F497D" w:themeColor="text2"/>
        </w:rPr>
        <w:t>, minuit</w:t>
      </w:r>
      <w:r w:rsidRPr="009E48FE">
        <w:rPr>
          <w:rFonts w:ascii="Calibri" w:eastAsia="+mn-ea" w:hAnsi="Calibri" w:cs="+mn-cs"/>
          <w:b/>
          <w:color w:val="0070C0"/>
          <w:lang w:eastAsia="fr-FR"/>
        </w:rPr>
        <w:t> </w:t>
      </w:r>
      <w:r w:rsidRPr="009E48FE">
        <w:rPr>
          <w:rFonts w:ascii="Calibri" w:eastAsia="+mn-ea" w:hAnsi="Calibri" w:cs="+mn-cs"/>
          <w:b/>
          <w:lang w:eastAsia="fr-FR"/>
        </w:rPr>
        <w:t>:</w:t>
      </w:r>
      <w:r w:rsidRPr="009E48FE">
        <w:rPr>
          <w:rFonts w:ascii="Calibri" w:eastAsia="+mn-ea" w:hAnsi="Calibri" w:cs="+mn-cs"/>
          <w:lang w:eastAsia="fr-FR"/>
        </w:rPr>
        <w:t xml:space="preserve"> </w:t>
      </w:r>
      <w:r w:rsidRPr="009E48FE">
        <w:rPr>
          <w:rFonts w:ascii="Calibri" w:eastAsia="+mn-ea" w:hAnsi="Calibri" w:cs="+mn-cs"/>
          <w:color w:val="404040" w:themeColor="text1" w:themeTint="BF"/>
          <w:lang w:eastAsia="fr-FR"/>
        </w:rPr>
        <w:t>date limite de soumission des projets</w:t>
      </w:r>
      <w:r w:rsidRPr="009E48FE">
        <w:rPr>
          <w:rFonts w:ascii="Calibri" w:eastAsia="+mn-ea" w:hAnsi="Calibri" w:cs="+mn-cs"/>
          <w:color w:val="404040" w:themeColor="text1" w:themeTint="BF"/>
          <w:lang w:eastAsia="fr-FR"/>
        </w:rPr>
        <w:br/>
      </w:r>
      <w:r w:rsidRPr="0001746B">
        <w:rPr>
          <w:rFonts w:ascii="Calibri" w:eastAsia="+mn-ea" w:hAnsi="Calibri" w:cs="+mn-cs"/>
          <w:color w:val="404040" w:themeColor="text1" w:themeTint="BF"/>
          <w:lang w:eastAsia="fr-FR"/>
        </w:rPr>
        <w:sym w:font="Wingdings" w:char="F0F0"/>
      </w:r>
      <w:r w:rsidRPr="009E48FE">
        <w:rPr>
          <w:rFonts w:ascii="Calibri" w:eastAsia="+mn-ea" w:hAnsi="Calibri" w:cs="+mn-cs"/>
          <w:color w:val="404040" w:themeColor="text1" w:themeTint="BF"/>
          <w:lang w:eastAsia="fr-FR"/>
        </w:rPr>
        <w:t xml:space="preserve"> le dossier est à déposer en ligne sur le </w:t>
      </w:r>
      <w:r w:rsidRPr="009E48FE">
        <w:rPr>
          <w:rFonts w:ascii="Calibri" w:hAnsi="Calibri"/>
          <w:color w:val="404040" w:themeColor="text1" w:themeTint="BF"/>
        </w:rPr>
        <w:t>site</w:t>
      </w:r>
      <w:r w:rsidRPr="009E48FE">
        <w:rPr>
          <w:rFonts w:ascii="Calibri" w:eastAsia="+mn-ea" w:hAnsi="Calibri" w:cs="+mn-cs"/>
          <w:color w:val="404040" w:themeColor="text1" w:themeTint="BF"/>
          <w:lang w:eastAsia="fr-FR"/>
        </w:rPr>
        <w:t xml:space="preserve"> de la fondation:</w:t>
      </w:r>
      <w:r w:rsidR="009E48FE" w:rsidRPr="009E48FE">
        <w:rPr>
          <w:rFonts w:ascii="Calibri" w:eastAsia="+mn-ea" w:hAnsi="Calibri" w:cs="+mn-cs"/>
          <w:color w:val="404040" w:themeColor="text1" w:themeTint="BF"/>
          <w:lang w:eastAsia="fr-FR"/>
        </w:rPr>
        <w:t xml:space="preserve"> </w:t>
      </w:r>
      <w:r w:rsidRPr="009E48FE">
        <w:rPr>
          <w:rFonts w:ascii="Calibri" w:eastAsia="+mn-ea" w:hAnsi="Calibri" w:cs="+mn-cs"/>
          <w:color w:val="404040" w:themeColor="text1" w:themeTint="BF"/>
          <w:lang w:eastAsia="fr-FR"/>
        </w:rPr>
        <w:t xml:space="preserve">http://www.fondationhug.org/appel-projet/ </w:t>
      </w:r>
    </w:p>
    <w:p w:rsidR="00DD2BC1" w:rsidRPr="00DD2BC1" w:rsidRDefault="00DD2BC1" w:rsidP="009E48FE">
      <w:pPr>
        <w:pStyle w:val="HUGnormal"/>
        <w:numPr>
          <w:ilvl w:val="0"/>
          <w:numId w:val="14"/>
        </w:numPr>
        <w:ind w:left="426" w:hanging="284"/>
        <w:rPr>
          <w:rFonts w:ascii="Calibri" w:eastAsia="+mn-ea" w:hAnsi="Calibri" w:cs="+mn-cs"/>
          <w:color w:val="404040" w:themeColor="text1" w:themeTint="BF"/>
          <w:lang w:eastAsia="fr-FR"/>
        </w:rPr>
      </w:pPr>
      <w:r>
        <w:rPr>
          <w:rFonts w:ascii="Calibri" w:hAnsi="Calibri"/>
          <w:color w:val="1F497D" w:themeColor="text2"/>
        </w:rPr>
        <w:t xml:space="preserve">Avril-Mai 2022 : </w:t>
      </w:r>
      <w:r w:rsidRPr="00DD2BC1">
        <w:rPr>
          <w:rFonts w:ascii="Calibri" w:eastAsia="+mn-ea" w:hAnsi="Calibri" w:cs="+mn-cs"/>
          <w:color w:val="404040" w:themeColor="text1" w:themeTint="BF"/>
          <w:lang w:eastAsia="fr-FR"/>
        </w:rPr>
        <w:t>Obtention des expertise</w:t>
      </w:r>
      <w:r>
        <w:rPr>
          <w:rFonts w:ascii="Calibri" w:eastAsia="+mn-ea" w:hAnsi="Calibri" w:cs="+mn-cs"/>
          <w:color w:val="404040" w:themeColor="text1" w:themeTint="BF"/>
          <w:lang w:eastAsia="fr-FR"/>
        </w:rPr>
        <w:t>s externes sur chaque projet</w:t>
      </w:r>
    </w:p>
    <w:p w:rsidR="005C7CD7" w:rsidRDefault="009E48FE" w:rsidP="009E48FE">
      <w:pPr>
        <w:pStyle w:val="HUGnormal"/>
        <w:numPr>
          <w:ilvl w:val="0"/>
          <w:numId w:val="14"/>
        </w:numPr>
        <w:ind w:left="426" w:hanging="284"/>
        <w:rPr>
          <w:rFonts w:ascii="Calibri" w:hAnsi="Calibri"/>
          <w:color w:val="404040" w:themeColor="text1" w:themeTint="BF"/>
        </w:rPr>
      </w:pPr>
      <w:r w:rsidRPr="009E48FE">
        <w:rPr>
          <w:rFonts w:ascii="Calibri" w:hAnsi="Calibri"/>
          <w:color w:val="1F497D" w:themeColor="text2"/>
        </w:rPr>
        <w:t>Mai 2022</w:t>
      </w:r>
      <w:r w:rsidRPr="009E48FE">
        <w:rPr>
          <w:rFonts w:ascii="Calibri" w:hAnsi="Calibri"/>
          <w:color w:val="0070C0"/>
        </w:rPr>
        <w:t> </w:t>
      </w:r>
      <w:r>
        <w:rPr>
          <w:rFonts w:ascii="Calibri" w:hAnsi="Calibri"/>
          <w:color w:val="404040" w:themeColor="text1" w:themeTint="BF"/>
        </w:rPr>
        <w:t>:</w:t>
      </w:r>
      <w:r w:rsidR="005C7CD7">
        <w:rPr>
          <w:rFonts w:ascii="Calibri" w:hAnsi="Calibri"/>
          <w:color w:val="404040" w:themeColor="text1" w:themeTint="BF"/>
        </w:rPr>
        <w:t xml:space="preserve"> </w:t>
      </w:r>
      <w:r>
        <w:rPr>
          <w:rFonts w:ascii="Calibri" w:hAnsi="Calibri"/>
          <w:color w:val="404040" w:themeColor="text1" w:themeTint="BF"/>
        </w:rPr>
        <w:t>évaluations par experts externes et Conseil scientifique</w:t>
      </w:r>
    </w:p>
    <w:p w:rsidR="00715E75" w:rsidRPr="00715E75" w:rsidRDefault="009E48FE"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Juin 202</w:t>
      </w:r>
      <w:r w:rsidR="00715E75">
        <w:rPr>
          <w:rFonts w:ascii="Calibri" w:hAnsi="Calibri"/>
          <w:color w:val="1F497D" w:themeColor="text2"/>
        </w:rPr>
        <w:t>2</w:t>
      </w:r>
      <w:r>
        <w:rPr>
          <w:rFonts w:ascii="Calibri" w:hAnsi="Calibri"/>
          <w:color w:val="1F497D" w:themeColor="text2"/>
        </w:rPr>
        <w:t xml:space="preserve"> </w:t>
      </w:r>
      <w:r w:rsidRPr="00CD309A">
        <w:rPr>
          <w:rFonts w:ascii="Calibri" w:hAnsi="Calibri"/>
          <w:color w:val="404040" w:themeColor="text1" w:themeTint="BF"/>
        </w:rPr>
        <w:t>:</w:t>
      </w:r>
      <w:r>
        <w:rPr>
          <w:rFonts w:ascii="Calibri" w:hAnsi="Calibri"/>
          <w:color w:val="404040" w:themeColor="text1" w:themeTint="BF"/>
        </w:rPr>
        <w:t xml:space="preserve"> préavis du décanat et décision du Conseil de fondation</w:t>
      </w:r>
      <w:r>
        <w:rPr>
          <w:rFonts w:ascii="Calibri" w:hAnsi="Calibri"/>
          <w:color w:val="1F497D" w:themeColor="text2"/>
        </w:rPr>
        <w:t xml:space="preserve"> </w:t>
      </w:r>
    </w:p>
    <w:p w:rsidR="006B605A"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 xml:space="preserve">Fin </w:t>
      </w:r>
      <w:r w:rsidR="00120034">
        <w:rPr>
          <w:rFonts w:ascii="Calibri" w:hAnsi="Calibri"/>
          <w:color w:val="1F497D" w:themeColor="text2"/>
        </w:rPr>
        <w:t>juin</w:t>
      </w:r>
      <w:r>
        <w:rPr>
          <w:rFonts w:ascii="Calibri" w:hAnsi="Calibri"/>
          <w:color w:val="1F497D" w:themeColor="text2"/>
        </w:rPr>
        <w:t xml:space="preserve"> 202</w:t>
      </w:r>
      <w:r w:rsidR="00120034">
        <w:rPr>
          <w:rFonts w:ascii="Calibri" w:hAnsi="Calibri"/>
          <w:color w:val="1F497D" w:themeColor="text2"/>
        </w:rPr>
        <w:t>2</w:t>
      </w:r>
      <w:r>
        <w:rPr>
          <w:rFonts w:ascii="Calibri" w:hAnsi="Calibri"/>
          <w:color w:val="1F497D" w:themeColor="text2"/>
        </w:rPr>
        <w:t xml:space="preserve"> </w:t>
      </w:r>
      <w:r w:rsidRPr="00C019FA">
        <w:rPr>
          <w:rFonts w:ascii="Calibri" w:hAnsi="Calibri"/>
          <w:color w:val="404040" w:themeColor="text1" w:themeTint="BF"/>
        </w:rPr>
        <w:t>:</w:t>
      </w:r>
      <w:r>
        <w:rPr>
          <w:rFonts w:ascii="Calibri" w:hAnsi="Calibri"/>
          <w:color w:val="404040" w:themeColor="text1" w:themeTint="BF"/>
        </w:rPr>
        <w:t xml:space="preserve"> information des lauréats</w:t>
      </w:r>
    </w:p>
    <w:p w:rsidR="006B605A" w:rsidRPr="00D04FF6"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sidR="009E48FE">
        <w:rPr>
          <w:rFonts w:ascii="Calibri" w:hAnsi="Calibri"/>
          <w:color w:val="404040" w:themeColor="text1" w:themeTint="BF"/>
        </w:rPr>
        <w:t xml:space="preserve"> à partir d’</w:t>
      </w:r>
      <w:r w:rsidR="00120034">
        <w:rPr>
          <w:rFonts w:ascii="Calibri" w:hAnsi="Calibri"/>
          <w:color w:val="404040" w:themeColor="text1" w:themeTint="BF"/>
        </w:rPr>
        <w:t>octobre 2</w:t>
      </w:r>
      <w:r w:rsidR="009E48FE">
        <w:rPr>
          <w:rFonts w:ascii="Calibri" w:hAnsi="Calibri"/>
          <w:color w:val="404040" w:themeColor="text1" w:themeTint="BF"/>
        </w:rPr>
        <w:t>02</w:t>
      </w:r>
      <w:r w:rsidR="00120034">
        <w:rPr>
          <w:rFonts w:ascii="Calibri" w:hAnsi="Calibri"/>
          <w:color w:val="404040" w:themeColor="text1" w:themeTint="BF"/>
        </w:rPr>
        <w:t>2</w:t>
      </w:r>
    </w:p>
    <w:p w:rsidR="006B605A" w:rsidRDefault="006B605A" w:rsidP="00D04FF6">
      <w:pPr>
        <w:pStyle w:val="HUGnormal"/>
        <w:rPr>
          <w:rFonts w:ascii="Calibri" w:hAnsi="Calibri"/>
          <w:b/>
          <w:color w:val="404040" w:themeColor="text1" w:themeTint="BF"/>
        </w:rPr>
      </w:pPr>
    </w:p>
    <w:p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97621B">
        <w:rPr>
          <w:rFonts w:ascii="Calibri" w:hAnsi="Calibri"/>
          <w:b/>
          <w:color w:val="404040" w:themeColor="text1" w:themeTint="BF"/>
        </w:rPr>
        <w:t>doit être</w:t>
      </w:r>
      <w:r w:rsidR="001542C3">
        <w:rPr>
          <w:rFonts w:ascii="Calibri" w:hAnsi="Calibri"/>
          <w:b/>
          <w:color w:val="404040" w:themeColor="text1" w:themeTint="BF"/>
        </w:rPr>
        <w:t xml:space="preserve"> rédigé </w:t>
      </w:r>
      <w:r w:rsidR="003945CC">
        <w:rPr>
          <w:rFonts w:ascii="Calibri" w:hAnsi="Calibri"/>
          <w:b/>
          <w:color w:val="404040" w:themeColor="text1" w:themeTint="BF"/>
        </w:rPr>
        <w:t xml:space="preserve">intégralement </w:t>
      </w:r>
      <w:r w:rsidR="00615895">
        <w:rPr>
          <w:rFonts w:ascii="Calibri" w:hAnsi="Calibri"/>
          <w:b/>
          <w:color w:val="404040" w:themeColor="text1" w:themeTint="BF"/>
        </w:rPr>
        <w:t>en</w:t>
      </w:r>
      <w:r w:rsidR="001542C3">
        <w:rPr>
          <w:rFonts w:ascii="Calibri" w:hAnsi="Calibri"/>
          <w:b/>
          <w:color w:val="404040" w:themeColor="text1" w:themeTint="BF"/>
        </w:rPr>
        <w:t xml:space="preserve"> ANGLAIS. Il</w:t>
      </w:r>
      <w:r>
        <w:rPr>
          <w:rFonts w:ascii="Calibri" w:hAnsi="Calibri"/>
          <w:b/>
          <w:color w:val="404040" w:themeColor="text1" w:themeTint="BF"/>
        </w:rPr>
        <w:t xml:space="preserve"> contient : </w:t>
      </w:r>
    </w:p>
    <w:p w:rsidR="00E50851" w:rsidRDefault="00E50851" w:rsidP="00286B85">
      <w:pPr>
        <w:pStyle w:val="HUGnormal"/>
        <w:numPr>
          <w:ilvl w:val="0"/>
          <w:numId w:val="23"/>
        </w:numPr>
        <w:rPr>
          <w:rFonts w:ascii="Calibri" w:hAnsi="Calibri"/>
          <w:color w:val="404040" w:themeColor="text1" w:themeTint="BF"/>
        </w:rPr>
      </w:pPr>
      <w:r w:rsidRPr="00E50851">
        <w:rPr>
          <w:rFonts w:ascii="Calibri" w:hAnsi="Calibri"/>
          <w:color w:val="404040" w:themeColor="text1" w:themeTint="BF"/>
        </w:rPr>
        <w:t>Lettre de présentation du projet</w:t>
      </w:r>
    </w:p>
    <w:p w:rsidR="003945CC" w:rsidRPr="003945CC" w:rsidRDefault="003945CC"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 xml:space="preserve">signée du requérant principal de chaque groupe du projet </w:t>
      </w:r>
    </w:p>
    <w:p w:rsidR="003945CC" w:rsidRPr="009C5CFF" w:rsidRDefault="003945CC" w:rsidP="003945CC">
      <w:pPr>
        <w:pStyle w:val="HUGnormal"/>
        <w:numPr>
          <w:ilvl w:val="1"/>
          <w:numId w:val="23"/>
        </w:numPr>
        <w:rPr>
          <w:rFonts w:ascii="Calibri" w:hAnsi="Calibri"/>
          <w:color w:val="404040" w:themeColor="text1" w:themeTint="BF"/>
          <w:lang w:val="en-US"/>
        </w:rPr>
      </w:pPr>
      <w:proofErr w:type="gramStart"/>
      <w:r w:rsidRPr="009C5CFF">
        <w:rPr>
          <w:rFonts w:ascii="Calibri" w:hAnsi="Calibri"/>
          <w:color w:val="404040" w:themeColor="text1" w:themeTint="BF"/>
          <w:lang w:val="en-US"/>
        </w:rPr>
        <w:t>la</w:t>
      </w:r>
      <w:proofErr w:type="gramEnd"/>
      <w:r w:rsidRPr="009C5CFF">
        <w:rPr>
          <w:rFonts w:ascii="Calibri" w:hAnsi="Calibri"/>
          <w:color w:val="404040" w:themeColor="text1" w:themeTint="BF"/>
          <w:lang w:val="en-US"/>
        </w:rPr>
        <w:t xml:space="preserve"> mention </w:t>
      </w:r>
      <w:proofErr w:type="spellStart"/>
      <w:r w:rsidRPr="009C5CFF">
        <w:rPr>
          <w:rFonts w:ascii="Calibri" w:hAnsi="Calibri"/>
          <w:color w:val="404040" w:themeColor="text1" w:themeTint="BF"/>
          <w:lang w:val="en-US"/>
        </w:rPr>
        <w:t>suivante</w:t>
      </w:r>
      <w:proofErr w:type="spellEnd"/>
      <w:r w:rsidRPr="009C5CFF">
        <w:rPr>
          <w:rFonts w:ascii="Calibri" w:hAnsi="Calibri"/>
          <w:color w:val="404040" w:themeColor="text1" w:themeTint="BF"/>
          <w:lang w:val="en-US"/>
        </w:rPr>
        <w:t xml:space="preserve"> </w:t>
      </w:r>
      <w:proofErr w:type="spellStart"/>
      <w:r w:rsidRPr="009C5CFF">
        <w:rPr>
          <w:rFonts w:ascii="Calibri" w:hAnsi="Calibri"/>
          <w:color w:val="404040" w:themeColor="text1" w:themeTint="BF"/>
          <w:lang w:val="en-US"/>
        </w:rPr>
        <w:t>d</w:t>
      </w:r>
      <w:r w:rsidR="00B0032C" w:rsidRPr="009C5CFF">
        <w:rPr>
          <w:rFonts w:ascii="Calibri" w:hAnsi="Calibri"/>
          <w:color w:val="404040" w:themeColor="text1" w:themeTint="BF"/>
          <w:lang w:val="en-US"/>
        </w:rPr>
        <w:t>evra</w:t>
      </w:r>
      <w:proofErr w:type="spellEnd"/>
      <w:r w:rsidR="00B0032C" w:rsidRPr="009C5CFF">
        <w:rPr>
          <w:rFonts w:ascii="Calibri" w:hAnsi="Calibri"/>
          <w:color w:val="404040" w:themeColor="text1" w:themeTint="BF"/>
          <w:lang w:val="en-US"/>
        </w:rPr>
        <w:t xml:space="preserve"> figurer </w:t>
      </w:r>
      <w:proofErr w:type="spellStart"/>
      <w:r w:rsidR="00B0032C" w:rsidRPr="009C5CFF">
        <w:rPr>
          <w:rFonts w:ascii="Calibri" w:hAnsi="Calibri"/>
          <w:color w:val="404040" w:themeColor="text1" w:themeTint="BF"/>
          <w:lang w:val="en-US"/>
        </w:rPr>
        <w:t>dans</w:t>
      </w:r>
      <w:proofErr w:type="spellEnd"/>
      <w:r w:rsidR="00B0032C" w:rsidRPr="009C5CFF">
        <w:rPr>
          <w:rFonts w:ascii="Calibri" w:hAnsi="Calibri"/>
          <w:color w:val="404040" w:themeColor="text1" w:themeTint="BF"/>
          <w:lang w:val="en-US"/>
        </w:rPr>
        <w:t xml:space="preserve"> </w:t>
      </w:r>
      <w:proofErr w:type="spellStart"/>
      <w:r w:rsidR="00B0032C" w:rsidRPr="009C5CFF">
        <w:rPr>
          <w:rFonts w:ascii="Calibri" w:hAnsi="Calibri"/>
          <w:color w:val="404040" w:themeColor="text1" w:themeTint="BF"/>
          <w:lang w:val="en-US"/>
        </w:rPr>
        <w:t>ce</w:t>
      </w:r>
      <w:proofErr w:type="spellEnd"/>
      <w:r w:rsidR="00B0032C" w:rsidRPr="009C5CFF">
        <w:rPr>
          <w:rFonts w:ascii="Calibri" w:hAnsi="Calibri"/>
          <w:color w:val="404040" w:themeColor="text1" w:themeTint="BF"/>
          <w:lang w:val="en-US"/>
        </w:rPr>
        <w:t xml:space="preserve"> </w:t>
      </w:r>
      <w:proofErr w:type="spellStart"/>
      <w:r w:rsidR="00B0032C" w:rsidRPr="009C5CFF">
        <w:rPr>
          <w:rFonts w:ascii="Calibri" w:hAnsi="Calibri"/>
          <w:color w:val="404040" w:themeColor="text1" w:themeTint="BF"/>
          <w:lang w:val="en-US"/>
        </w:rPr>
        <w:t>courrier</w:t>
      </w:r>
      <w:proofErr w:type="spellEnd"/>
      <w:r w:rsidR="00B0032C" w:rsidRPr="009C5CFF">
        <w:rPr>
          <w:rFonts w:ascii="Calibri" w:hAnsi="Calibri"/>
          <w:color w:val="404040" w:themeColor="text1" w:themeTint="BF"/>
          <w:lang w:val="en-US"/>
        </w:rPr>
        <w:t xml:space="preserve"> </w:t>
      </w:r>
      <w:r w:rsidR="00B0032C" w:rsidRPr="009C5CFF">
        <w:rPr>
          <w:rFonts w:ascii="Univers" w:hAnsi="Univers"/>
          <w:color w:val="404040" w:themeColor="text1" w:themeTint="BF"/>
          <w:lang w:val="en-US"/>
        </w:rPr>
        <w:t>"</w:t>
      </w:r>
      <w:r w:rsidR="00DB5BC7" w:rsidRPr="009C5CFF">
        <w:rPr>
          <w:rFonts w:ascii="Calibri" w:hAnsi="Calibri"/>
          <w:color w:val="404040" w:themeColor="text1" w:themeTint="BF"/>
          <w:lang w:val="en-US"/>
        </w:rPr>
        <w:t>The applicant commit to comply with best professional practices in her/his research field</w:t>
      </w:r>
      <w:r w:rsidR="00B0032C" w:rsidRPr="009C5CFF">
        <w:rPr>
          <w:rFonts w:ascii="Univers" w:hAnsi="Univers"/>
          <w:color w:val="404040" w:themeColor="text1" w:themeTint="BF"/>
          <w:lang w:val="en-US"/>
        </w:rPr>
        <w:t>"</w:t>
      </w:r>
      <w:r w:rsidRPr="009C5CFF">
        <w:rPr>
          <w:rFonts w:ascii="Calibri" w:hAnsi="Calibri"/>
          <w:color w:val="404040" w:themeColor="text1" w:themeTint="BF"/>
          <w:lang w:val="en-US"/>
        </w:rPr>
        <w:t xml:space="preserve">. </w:t>
      </w:r>
    </w:p>
    <w:p w:rsidR="00335E60" w:rsidRPr="009C5CFF" w:rsidRDefault="00335E60" w:rsidP="00335E60">
      <w:pPr>
        <w:pStyle w:val="HUGnormal"/>
        <w:ind w:left="1648"/>
        <w:rPr>
          <w:rFonts w:ascii="Calibri" w:hAnsi="Calibri"/>
          <w:color w:val="404040" w:themeColor="text1" w:themeTint="BF"/>
          <w:lang w:val="en-US"/>
        </w:rPr>
      </w:pPr>
    </w:p>
    <w:p w:rsidR="00295DC9" w:rsidRDefault="003945CC"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rsidR="00410E6A" w:rsidRDefault="00410E6A" w:rsidP="00410E6A">
      <w:pPr>
        <w:pStyle w:val="HUGnormal"/>
        <w:ind w:left="928"/>
        <w:rPr>
          <w:rFonts w:ascii="Calibri" w:hAnsi="Calibri"/>
          <w:color w:val="404040" w:themeColor="text1" w:themeTint="BF"/>
        </w:rPr>
      </w:pPr>
    </w:p>
    <w:p w:rsidR="00212832" w:rsidRDefault="00212832"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Annexe</w:t>
      </w:r>
      <w:r w:rsidR="00410E6A">
        <w:rPr>
          <w:rFonts w:ascii="Calibri" w:hAnsi="Calibri"/>
          <w:color w:val="404040" w:themeColor="text1" w:themeTint="BF"/>
        </w:rPr>
        <w:t xml:space="preserve"> </w:t>
      </w:r>
      <w:r>
        <w:rPr>
          <w:rFonts w:ascii="Calibri" w:hAnsi="Calibri"/>
          <w:color w:val="404040" w:themeColor="text1" w:themeTint="BF"/>
        </w:rPr>
        <w:t xml:space="preserve">: la méthodologie détaillée du projet peut être annexée au formulaire d’application afin de la rendre plus explicite. Par exemple : figures, graphiques, </w:t>
      </w:r>
      <w:r w:rsidR="00410E6A">
        <w:rPr>
          <w:rFonts w:ascii="Calibri" w:hAnsi="Calibri"/>
          <w:color w:val="404040" w:themeColor="text1" w:themeTint="BF"/>
        </w:rPr>
        <w:t xml:space="preserve">organigrammes etc. accompagnés d’une légende descriptive. </w:t>
      </w:r>
    </w:p>
    <w:p w:rsidR="00335E60" w:rsidRPr="00F26C48" w:rsidRDefault="00335E60" w:rsidP="00335E60">
      <w:pPr>
        <w:pStyle w:val="HUGnormal"/>
        <w:ind w:left="928"/>
        <w:rPr>
          <w:rFonts w:ascii="Calibri" w:hAnsi="Calibri"/>
          <w:color w:val="404040" w:themeColor="text1" w:themeTint="BF"/>
        </w:rPr>
      </w:pPr>
    </w:p>
    <w:p w:rsidR="003945CC" w:rsidRPr="003945CC" w:rsidRDefault="00F756F1" w:rsidP="003945CC">
      <w:pPr>
        <w:pStyle w:val="HUGnormal"/>
        <w:numPr>
          <w:ilvl w:val="0"/>
          <w:numId w:val="23"/>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 </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Directeur académique du département pour les groupes affiliés à la section de médecine fondamentale de la Faculté de médecine.</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Chef du département HUG pour les groupes affiliés  à la Section de médecine clinique</w:t>
      </w:r>
      <w:r w:rsidR="002B2B35">
        <w:rPr>
          <w:rFonts w:ascii="Calibri" w:hAnsi="Calibri"/>
          <w:color w:val="404040" w:themeColor="text1" w:themeTint="BF"/>
        </w:rPr>
        <w:t xml:space="preserve"> </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 xml:space="preserve">Médecin-chef de service. Celui-ci doit notamment garantir les conditions cadres permettant la réalisation du projet. </w:t>
      </w:r>
    </w:p>
    <w:p w:rsidR="003945CC" w:rsidRPr="00335E60" w:rsidRDefault="003945CC" w:rsidP="00D9110C">
      <w:pPr>
        <w:pStyle w:val="HUGnormal"/>
        <w:numPr>
          <w:ilvl w:val="1"/>
          <w:numId w:val="23"/>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rsidR="00335E60" w:rsidRPr="003945CC" w:rsidRDefault="00335E60" w:rsidP="00335E60">
      <w:pPr>
        <w:pStyle w:val="HUGnormal"/>
        <w:ind w:left="1648"/>
      </w:pPr>
    </w:p>
    <w:p w:rsidR="00342D9D" w:rsidRPr="003945CC" w:rsidRDefault="00342D9D" w:rsidP="003945CC">
      <w:pPr>
        <w:pStyle w:val="HUGnormal"/>
        <w:numPr>
          <w:ilvl w:val="0"/>
          <w:numId w:val="23"/>
        </w:numPr>
        <w:rPr>
          <w:rFonts w:ascii="Calibri" w:hAnsi="Calibri"/>
          <w:color w:val="404040" w:themeColor="text1" w:themeTint="BF"/>
        </w:rPr>
      </w:pPr>
      <w:r w:rsidRPr="003945CC">
        <w:rPr>
          <w:rFonts w:ascii="Calibri" w:hAnsi="Calibri"/>
          <w:color w:val="404040" w:themeColor="text1" w:themeTint="BF"/>
        </w:rPr>
        <w:t>Données concernant le requérant principal:</w:t>
      </w:r>
    </w:p>
    <w:p w:rsidR="00342D9D" w:rsidRPr="00EC1F8C" w:rsidRDefault="00342D9D" w:rsidP="002D2D77">
      <w:pPr>
        <w:pStyle w:val="HUGnormal"/>
        <w:numPr>
          <w:ilvl w:val="1"/>
          <w:numId w:val="23"/>
        </w:numPr>
        <w:rPr>
          <w:rFonts w:ascii="Calibri" w:hAnsi="Calibri"/>
          <w:color w:val="404040" w:themeColor="text1" w:themeTint="BF"/>
        </w:rPr>
      </w:pPr>
      <w:r w:rsidRPr="00EC1F8C">
        <w:rPr>
          <w:rFonts w:ascii="Calibri" w:hAnsi="Calibri"/>
          <w:color w:val="404040" w:themeColor="text1" w:themeTint="BF"/>
        </w:rPr>
        <w:t>Curriculum vitae (2 pages)</w:t>
      </w:r>
      <w:r w:rsidR="00EC1F8C" w:rsidRPr="00EC1F8C">
        <w:rPr>
          <w:rFonts w:ascii="Calibri" w:hAnsi="Calibri"/>
          <w:color w:val="404040" w:themeColor="text1" w:themeTint="BF"/>
        </w:rPr>
        <w:t xml:space="preserve"> et </w:t>
      </w:r>
      <w:r w:rsidR="00EC1F8C">
        <w:rPr>
          <w:rFonts w:ascii="Calibri" w:hAnsi="Calibri"/>
          <w:color w:val="404040" w:themeColor="text1" w:themeTint="BF"/>
        </w:rPr>
        <w:t>l</w:t>
      </w:r>
      <w:r w:rsidRPr="00EC1F8C">
        <w:rPr>
          <w:rFonts w:ascii="Calibri" w:hAnsi="Calibri"/>
          <w:color w:val="404040" w:themeColor="text1" w:themeTint="BF"/>
        </w:rPr>
        <w:t>iste des publications à politique éditoriale, 201</w:t>
      </w:r>
      <w:r w:rsidR="009E48FE" w:rsidRPr="00EC1F8C">
        <w:rPr>
          <w:rFonts w:ascii="Calibri" w:hAnsi="Calibri"/>
          <w:color w:val="404040" w:themeColor="text1" w:themeTint="BF"/>
        </w:rPr>
        <w:t>6-2021</w:t>
      </w:r>
    </w:p>
    <w:p w:rsidR="00342D9D" w:rsidRPr="003945CC" w:rsidRDefault="00342D9D"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Liste des publications dans le domaine du projet (à politique éditoriale)</w:t>
      </w:r>
    </w:p>
    <w:p w:rsidR="00292471" w:rsidRPr="00B0032C" w:rsidRDefault="00FB5CB9" w:rsidP="00292471">
      <w:pPr>
        <w:pStyle w:val="HUGnormal"/>
        <w:rPr>
          <w:rFonts w:ascii="Calibri" w:hAnsi="Calibri"/>
          <w:b/>
          <w:color w:val="1F497D" w:themeColor="text2"/>
          <w:sz w:val="28"/>
          <w:lang w:val="en-US"/>
        </w:rPr>
      </w:pPr>
      <w:proofErr w:type="gramStart"/>
      <w:r w:rsidRPr="00B0032C">
        <w:rPr>
          <w:rFonts w:ascii="Calibri" w:hAnsi="Calibri"/>
          <w:color w:val="1F497D" w:themeColor="text2"/>
          <w:sz w:val="28"/>
          <w:lang w:val="en-US"/>
        </w:rPr>
        <w:lastRenderedPageBreak/>
        <w:t>A :</w:t>
      </w:r>
      <w:proofErr w:type="gramEnd"/>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rsidR="00292471" w:rsidRPr="00B0032C" w:rsidRDefault="007922C6"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34289</wp:posOffset>
                </wp:positionV>
                <wp:extent cx="5741035" cy="0"/>
                <wp:effectExtent l="0" t="0" r="311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3C43" id="AutoShape 5" o:spid="_x0000_s1026" type="#_x0000_t32" style="position:absolute;margin-left:.45pt;margin-top:2.7pt;width:452.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CuOie3/QEAAMYDAAAOAAAAAAAAAAAAAAAAAC4C&#10;AABkcnMvZTJvRG9jLnhtbFBLAQItABQABgAIAAAAIQD7jJXC2QAAAAQBAAAPAAAAAAAAAAAAAAAA&#10;AFcEAABkcnMvZG93bnJldi54bWxQSwUGAAAAAAQABADzAAAAXQUAAAAA&#10;"/>
            </w:pict>
          </mc:Fallback>
        </mc:AlternateContent>
      </w:r>
    </w:p>
    <w:p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rsidR="00A9536A" w:rsidRPr="00B0032C" w:rsidRDefault="00FB5CB9" w:rsidP="00FB5CB9">
      <w:pPr>
        <w:rPr>
          <w:rFonts w:asciiTheme="majorHAnsi" w:hAnsiTheme="majorHAnsi"/>
        </w:rPr>
      </w:pPr>
      <w:r w:rsidRPr="00B0032C">
        <w:rPr>
          <w:rFonts w:asciiTheme="majorHAnsi" w:hAnsiTheme="majorHAnsi"/>
        </w:rPr>
        <w:t xml:space="preserve">A.2 </w:t>
      </w:r>
      <w:r w:rsidR="005B2DD0" w:rsidRPr="00B0032C">
        <w:rPr>
          <w:rFonts w:asciiTheme="majorHAnsi" w:hAnsiTheme="majorHAnsi"/>
        </w:rPr>
        <w:t xml:space="preserve">| </w:t>
      </w:r>
      <w:r w:rsidR="00A9536A" w:rsidRPr="00B0032C">
        <w:rPr>
          <w:rFonts w:asciiTheme="majorHAnsi" w:hAnsiTheme="majorHAnsi"/>
        </w:rPr>
        <w:t>Project category (clinical, t</w:t>
      </w:r>
      <w:r w:rsidR="0004074F" w:rsidRPr="00B0032C">
        <w:rPr>
          <w:rFonts w:asciiTheme="majorHAnsi" w:hAnsiTheme="majorHAnsi"/>
        </w:rPr>
        <w:t>ranslational or basic research)</w:t>
      </w:r>
      <w:r w:rsidR="00A9536A" w:rsidRPr="00B0032C">
        <w:rPr>
          <w:rFonts w:asciiTheme="majorHAnsi" w:hAnsiTheme="majorHAnsi"/>
        </w:rPr>
        <w:t xml:space="preserve">: </w:t>
      </w:r>
    </w:p>
    <w:p w:rsidR="00A9536A" w:rsidRPr="00B0032C" w:rsidRDefault="00FB5CB9" w:rsidP="00FB5CB9">
      <w:pPr>
        <w:rPr>
          <w:rFonts w:asciiTheme="majorHAnsi" w:hAnsiTheme="majorHAnsi"/>
        </w:rPr>
      </w:pPr>
      <w:r w:rsidRPr="00B0032C">
        <w:rPr>
          <w:rFonts w:asciiTheme="majorHAnsi" w:hAnsiTheme="majorHAnsi"/>
        </w:rPr>
        <w:t>A.3</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6"/>
        <w:gridCol w:w="3063"/>
        <w:gridCol w:w="3923"/>
      </w:tblGrid>
      <w:tr w:rsidR="00D9110C"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proofErr w:type="spellStart"/>
            <w:r>
              <w:rPr>
                <w:rFonts w:asciiTheme="majorHAnsi" w:hAnsiTheme="majorHAnsi"/>
                <w:b w:val="0"/>
              </w:rPr>
              <w:t>Pr.Dr</w:t>
            </w:r>
            <w:proofErr w:type="spellEnd"/>
            <w:r>
              <w:rPr>
                <w:rFonts w:asciiTheme="majorHAnsi" w:hAnsiTheme="majorHAnsi"/>
                <w:b w:val="0"/>
              </w:rPr>
              <w:t xml:space="preserve">.), </w:t>
            </w:r>
            <w:r w:rsidR="00D9110C" w:rsidRPr="00935DA6">
              <w:rPr>
                <w:rFonts w:asciiTheme="majorHAnsi" w:hAnsiTheme="majorHAnsi"/>
                <w:b w:val="0"/>
              </w:rPr>
              <w:t>Last name, First name, Function</w:t>
            </w:r>
          </w:p>
        </w:tc>
        <w:tc>
          <w:tcPr>
            <w:tcW w:w="4001" w:type="dxa"/>
          </w:tcPr>
          <w:p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rsidR="00A9536A" w:rsidRPr="00D9110C" w:rsidRDefault="00A9536A" w:rsidP="00D9110C"/>
    <w:p w:rsidR="00935DA6" w:rsidRPr="00FB5CB9" w:rsidRDefault="00FB5CB9" w:rsidP="00FB5CB9">
      <w:pPr>
        <w:rPr>
          <w:rFonts w:ascii="Calibri" w:hAnsi="Calibri"/>
          <w:color w:val="404040" w:themeColor="text1" w:themeTint="BF"/>
        </w:rPr>
      </w:pPr>
      <w:r w:rsidRPr="00B0032C">
        <w:rPr>
          <w:rFonts w:asciiTheme="majorHAnsi" w:hAnsiTheme="majorHAnsi"/>
        </w:rPr>
        <w:t xml:space="preserve">A.4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rsidR="00A9536A" w:rsidRPr="00B0032C" w:rsidRDefault="00FB5CB9" w:rsidP="00FB5CB9">
      <w:pPr>
        <w:rPr>
          <w:rFonts w:asciiTheme="majorHAnsi" w:hAnsiTheme="majorHAnsi"/>
        </w:rPr>
      </w:pPr>
      <w:r w:rsidRPr="00B0032C">
        <w:rPr>
          <w:rFonts w:asciiTheme="majorHAnsi" w:hAnsiTheme="majorHAnsi"/>
        </w:rPr>
        <w:t xml:space="preserve">A.5 </w:t>
      </w:r>
      <w:r w:rsidR="005B2DD0" w:rsidRPr="00B0032C">
        <w:rPr>
          <w:rFonts w:asciiTheme="majorHAnsi" w:hAnsiTheme="majorHAnsi"/>
        </w:rPr>
        <w:t xml:space="preserve">| </w:t>
      </w:r>
      <w:r w:rsidR="00A9536A" w:rsidRPr="00B0032C">
        <w:rPr>
          <w:rFonts w:asciiTheme="majorHAnsi" w:hAnsiTheme="majorHAnsi"/>
        </w:rPr>
        <w:t>Goals and milestones:</w:t>
      </w:r>
    </w:p>
    <w:p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construction of</w:t>
      </w:r>
      <w:r w:rsidR="00263511">
        <w:rPr>
          <w:rFonts w:asciiTheme="majorHAnsi" w:hAnsiTheme="majorHAnsi"/>
          <w:i/>
          <w:color w:val="7F7F7F" w:themeColor="text1" w:themeTint="80"/>
          <w:sz w:val="18"/>
        </w:rPr>
        <w:t xml:space="preserve"> recombinant antibody, </w:t>
      </w:r>
      <w:r w:rsidR="009E48FE">
        <w:rPr>
          <w:rFonts w:asciiTheme="majorHAnsi" w:hAnsiTheme="majorHAnsi"/>
          <w:i/>
          <w:color w:val="7F7F7F" w:themeColor="text1" w:themeTint="80"/>
          <w:sz w:val="18"/>
        </w:rPr>
        <w:t>November 2023</w:t>
      </w:r>
    </w:p>
    <w:p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rsidR="000C10D8" w:rsidRDefault="005B2DD0" w:rsidP="0004074F">
      <w:pPr>
        <w:ind w:firstLine="426"/>
        <w:rPr>
          <w:rFonts w:asciiTheme="majorHAnsi" w:hAnsiTheme="majorHAnsi"/>
          <w: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w:t>
      </w:r>
      <w:r w:rsidR="00263511">
        <w:rPr>
          <w:rFonts w:asciiTheme="majorHAnsi" w:hAnsiTheme="majorHAnsi"/>
          <w:i/>
          <w:color w:val="7F7F7F" w:themeColor="text1" w:themeTint="80"/>
          <w:sz w:val="18"/>
        </w:rPr>
        <w:t xml:space="preserve">vivo test of antibody, </w:t>
      </w:r>
      <w:r w:rsidR="006B605A">
        <w:rPr>
          <w:rFonts w:asciiTheme="majorHAnsi" w:hAnsiTheme="majorHAnsi"/>
          <w:i/>
          <w:color w:val="7F7F7F" w:themeColor="text1" w:themeTint="80"/>
          <w:sz w:val="18"/>
        </w:rPr>
        <w:t>November 202</w:t>
      </w:r>
      <w:r w:rsidR="009E48FE">
        <w:rPr>
          <w:rFonts w:asciiTheme="majorHAnsi" w:hAnsiTheme="majorHAnsi"/>
          <w:i/>
          <w:color w:val="7F7F7F" w:themeColor="text1" w:themeTint="80"/>
          <w:sz w:val="18"/>
        </w:rPr>
        <w:t>4</w:t>
      </w:r>
    </w:p>
    <w:p w:rsidR="00361845" w:rsidRPr="000C10D8" w:rsidRDefault="00361845" w:rsidP="00361845">
      <w:pPr>
        <w:ind w:firstLine="426"/>
        <w:rPr>
          <w:rFonts w:asciiTheme="majorHAnsi" w:hAnsiTheme="majorHAnsi"/>
        </w:rPr>
      </w:pPr>
      <w:r w:rsidRPr="000C10D8">
        <w:rPr>
          <w:rFonts w:asciiTheme="majorHAnsi" w:hAnsiTheme="majorHAnsi"/>
        </w:rPr>
        <w:t xml:space="preserve">Before the end of the </w:t>
      </w:r>
      <w:r>
        <w:rPr>
          <w:rFonts w:asciiTheme="majorHAnsi" w:hAnsiTheme="majorHAnsi"/>
        </w:rPr>
        <w:t>third</w:t>
      </w:r>
      <w:r w:rsidRPr="000C10D8">
        <w:rPr>
          <w:rFonts w:asciiTheme="majorHAnsi" w:hAnsiTheme="majorHAnsi"/>
        </w:rPr>
        <w:t xml:space="preserve"> year of funding:</w:t>
      </w:r>
    </w:p>
    <w:p w:rsidR="00361845" w:rsidRPr="005B2DD0" w:rsidRDefault="00361845" w:rsidP="00361845">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Pr="005B2DD0">
        <w:rPr>
          <w:rFonts w:asciiTheme="majorHAnsi" w:hAnsiTheme="majorHAnsi"/>
          <w:i/>
          <w:color w:val="7F7F7F" w:themeColor="text1" w:themeTint="80"/>
          <w:sz w:val="18"/>
        </w:rPr>
        <w:t xml:space="preserve">Example: </w:t>
      </w:r>
      <w:r w:rsidR="00263511">
        <w:rPr>
          <w:rFonts w:asciiTheme="majorHAnsi" w:hAnsiTheme="majorHAnsi"/>
          <w:i/>
          <w:color w:val="7F7F7F" w:themeColor="text1" w:themeTint="80"/>
          <w:sz w:val="18"/>
        </w:rPr>
        <w:t xml:space="preserve">first clinical assay, </w:t>
      </w:r>
      <w:r w:rsidR="009E48FE">
        <w:rPr>
          <w:rFonts w:asciiTheme="majorHAnsi" w:hAnsiTheme="majorHAnsi"/>
          <w:i/>
          <w:color w:val="7F7F7F" w:themeColor="text1" w:themeTint="80"/>
          <w:sz w:val="18"/>
        </w:rPr>
        <w:t>November 2025</w:t>
      </w:r>
    </w:p>
    <w:p w:rsidR="00AC5321" w:rsidRDefault="00AC5321" w:rsidP="00FB5CB9">
      <w:pPr>
        <w:pStyle w:val="HUGnormal"/>
        <w:rPr>
          <w:rFonts w:ascii="Calibri" w:hAnsi="Calibri"/>
          <w:color w:val="1F497D" w:themeColor="text2"/>
          <w:sz w:val="28"/>
          <w:lang w:val="en-US"/>
        </w:rPr>
      </w:pPr>
    </w:p>
    <w:p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w:t>
      </w:r>
    </w:p>
    <w:p w:rsidR="00A9536A" w:rsidRPr="00FB5CB9" w:rsidRDefault="007922C6" w:rsidP="00FB5CB9">
      <w:pPr>
        <w:rPr>
          <w:rFonts w:asciiTheme="majorHAnsi" w:hAnsiTheme="majorHAnsi"/>
        </w:rPr>
      </w:pPr>
      <w:r>
        <w:rPr>
          <w:noProof/>
          <w:lang w:val="fr-CH" w:eastAsia="fr-CH"/>
        </w:rPr>
        <mc:AlternateContent>
          <mc:Choice Requires="wps">
            <w:drawing>
              <wp:anchor distT="4294967295" distB="4294967295" distL="114300" distR="114300" simplePos="0" relativeHeight="251688960" behindDoc="0" locked="0" layoutInCell="1" allowOverlap="1">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556B" id="AutoShape 6" o:spid="_x0000_s1026" type="#_x0000_t32" style="position:absolute;margin-left:1.2pt;margin-top:2.85pt;width:452.0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rsidR="00FB5CB9" w:rsidRPr="00FB5CB9" w:rsidRDefault="00FB5CB9" w:rsidP="00FB5CB9">
      <w:pPr>
        <w:rPr>
          <w:rFonts w:asciiTheme="majorHAnsi" w:hAnsiTheme="majorHAnsi"/>
          <w:i/>
          <w:color w:val="00B0F0"/>
        </w:rPr>
      </w:pPr>
    </w:p>
    <w:p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Background, justification of the project (max. 1 page):</w:t>
      </w:r>
    </w:p>
    <w:p w:rsidR="00A9536A" w:rsidRPr="00A87AEC" w:rsidRDefault="00A9536A"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Pr="00A87AEC">
        <w:rPr>
          <w:rFonts w:asciiTheme="majorHAnsi" w:hAnsiTheme="majorHAnsi"/>
        </w:rPr>
        <w:t>Experience in the research field (max. 1 pages):</w:t>
      </w:r>
    </w:p>
    <w:p w:rsidR="00A9536A" w:rsidRPr="00A87AEC" w:rsidRDefault="00A9536A" w:rsidP="00A9536A">
      <w:pPr>
        <w:rPr>
          <w:rFonts w:asciiTheme="majorHAnsi" w:hAnsiTheme="majorHAnsi"/>
          <w:color w:val="00B0F0"/>
        </w:rPr>
      </w:pPr>
    </w:p>
    <w:p w:rsidR="00A9536A" w:rsidRPr="00A87AE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Pr="00A87AEC">
        <w:rPr>
          <w:rFonts w:asciiTheme="majorHAnsi" w:hAnsiTheme="majorHAnsi"/>
        </w:rPr>
        <w:t>Aim and impact (max. 1/2 page):</w:t>
      </w:r>
    </w:p>
    <w:p w:rsidR="00FB5CB9" w:rsidRPr="00A87AEC" w:rsidRDefault="00FB5CB9" w:rsidP="00A9536A">
      <w:pPr>
        <w:rPr>
          <w:rFonts w:asciiTheme="majorHAnsi" w:hAnsiTheme="majorHAnsi"/>
        </w:rPr>
      </w:pPr>
    </w:p>
    <w:p w:rsidR="002C2696" w:rsidRPr="00053A31" w:rsidRDefault="00A9536A" w:rsidP="00A9536A">
      <w:pPr>
        <w:rPr>
          <w:rFonts w:asciiTheme="majorHAnsi" w:hAnsiTheme="majorHAnsi"/>
          <w:i/>
          <w:color w:val="7F7F7F" w:themeColor="text1" w:themeTint="80"/>
          <w:sz w:val="18"/>
        </w:rPr>
      </w:pPr>
      <w:r w:rsidRPr="00A87AEC">
        <w:rPr>
          <w:rFonts w:asciiTheme="majorHAnsi" w:hAnsiTheme="majorHAnsi"/>
        </w:rPr>
        <w:t xml:space="preserve">B.4 </w:t>
      </w:r>
      <w:r w:rsidR="005B2DD0">
        <w:rPr>
          <w:rFonts w:asciiTheme="majorHAnsi" w:hAnsiTheme="majorHAnsi"/>
        </w:rPr>
        <w:t xml:space="preserve">| </w:t>
      </w:r>
      <w:r w:rsidRPr="00A87AEC">
        <w:rPr>
          <w:rFonts w:asciiTheme="majorHAnsi" w:hAnsiTheme="majorHAnsi"/>
        </w:rPr>
        <w:t>Research plan and method (max. 3 pages):</w:t>
      </w:r>
      <w:r w:rsidRPr="00A87AEC">
        <w:rPr>
          <w:rFonts w:asciiTheme="majorHAnsi" w:hAnsiTheme="majorHAnsi"/>
          <w:color w:val="00B0F0"/>
        </w:rPr>
        <w:t xml:space="preserve"> </w:t>
      </w:r>
      <w:r w:rsidR="002C2696" w:rsidRPr="00053A31">
        <w:rPr>
          <w:rFonts w:asciiTheme="majorHAnsi" w:hAnsiTheme="majorHAnsi"/>
          <w:i/>
          <w:color w:val="7F7F7F" w:themeColor="text1" w:themeTint="80"/>
          <w:sz w:val="18"/>
        </w:rPr>
        <w:t>Remark</w:t>
      </w:r>
      <w:r w:rsidR="00270591" w:rsidRPr="00053A31">
        <w:rPr>
          <w:rFonts w:asciiTheme="majorHAnsi" w:hAnsiTheme="majorHAnsi"/>
          <w:i/>
          <w:color w:val="7F7F7F" w:themeColor="text1" w:themeTint="80"/>
          <w:sz w:val="18"/>
        </w:rPr>
        <w:t>s</w:t>
      </w:r>
      <w:r w:rsidR="002C2696" w:rsidRPr="00053A31">
        <w:rPr>
          <w:rFonts w:asciiTheme="majorHAnsi" w:hAnsiTheme="majorHAnsi"/>
          <w:i/>
          <w:color w:val="7F7F7F" w:themeColor="text1" w:themeTint="80"/>
          <w:sz w:val="18"/>
        </w:rPr>
        <w:t xml:space="preserve">: </w:t>
      </w:r>
      <w:r w:rsidR="00EB2038" w:rsidRPr="00053A31">
        <w:rPr>
          <w:rFonts w:asciiTheme="majorHAnsi" w:hAnsiTheme="majorHAnsi"/>
          <w:i/>
          <w:color w:val="7F7F7F" w:themeColor="text1" w:themeTint="80"/>
          <w:sz w:val="18"/>
        </w:rPr>
        <w:t>You must respect the maximum 3 pages allowed for this part. However, if you wish to provide information to better understand the methodology used, such as graphs, images, illustrations, flow charts with an explicit caption, we invite you to attach them in an annex.</w:t>
      </w:r>
    </w:p>
    <w:p w:rsidR="00EB2038" w:rsidRPr="003B77B1" w:rsidRDefault="00EB2038" w:rsidP="00A9536A">
      <w:pPr>
        <w:rPr>
          <w:rFonts w:asciiTheme="majorHAnsi" w:hAnsiTheme="majorHAnsi"/>
          <w:color w:val="00B0F0"/>
        </w:rPr>
      </w:pPr>
    </w:p>
    <w:p w:rsidR="00A9536A" w:rsidRDefault="00B461F2" w:rsidP="00A9536A">
      <w:pPr>
        <w:rPr>
          <w:rFonts w:asciiTheme="majorHAnsi" w:hAnsiTheme="majorHAnsi"/>
          <w:i/>
          <w:color w:val="00B0F0"/>
        </w:rPr>
      </w:pPr>
      <w:r>
        <w:rPr>
          <w:rFonts w:asciiTheme="majorHAnsi" w:hAnsiTheme="majorHAnsi"/>
        </w:rPr>
        <w:t>B.</w:t>
      </w:r>
      <w:r w:rsidR="00361845">
        <w:rPr>
          <w:rFonts w:asciiTheme="majorHAnsi" w:hAnsiTheme="majorHAnsi"/>
        </w:rPr>
        <w:t>5</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right" w:tblpY="111"/>
        <w:tblW w:w="9214" w:type="dxa"/>
        <w:tblLook w:val="04A0" w:firstRow="1" w:lastRow="0" w:firstColumn="1" w:lastColumn="0" w:noHBand="0" w:noVBand="1"/>
      </w:tblPr>
      <w:tblGrid>
        <w:gridCol w:w="5831"/>
        <w:gridCol w:w="236"/>
        <w:gridCol w:w="284"/>
        <w:gridCol w:w="284"/>
        <w:gridCol w:w="284"/>
        <w:gridCol w:w="284"/>
        <w:gridCol w:w="284"/>
        <w:gridCol w:w="284"/>
        <w:gridCol w:w="284"/>
        <w:gridCol w:w="309"/>
        <w:gridCol w:w="283"/>
        <w:gridCol w:w="284"/>
        <w:gridCol w:w="283"/>
      </w:tblGrid>
      <w:tr w:rsidR="00C855EE"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Pr="00B461F2" w:rsidRDefault="00C855EE"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c>
          <w:tcPr>
            <w:tcW w:w="1159" w:type="dxa"/>
            <w:gridSpan w:val="4"/>
          </w:tcPr>
          <w:p w:rsidR="00C855EE" w:rsidRPr="004C2809"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4C2809">
              <w:rPr>
                <w:rFonts w:asciiTheme="majorHAnsi" w:hAnsiTheme="majorHAnsi"/>
                <w:b w:val="0"/>
              </w:rPr>
              <w:t>Year 3</w:t>
            </w:r>
          </w:p>
        </w:tc>
      </w:tr>
      <w:tr w:rsidR="00C855EE"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A9536A" w:rsidRPr="00B461F2" w:rsidRDefault="00A9536A" w:rsidP="00B461F2">
      <w:pPr>
        <w:rPr>
          <w:rFonts w:asciiTheme="majorHAnsi" w:hAnsiTheme="majorHAnsi"/>
        </w:rPr>
      </w:pPr>
    </w:p>
    <w:p w:rsidR="005B2DD0" w:rsidRDefault="00557A1A" w:rsidP="006B605A">
      <w:pPr>
        <w:spacing w:after="120"/>
        <w:rPr>
          <w:rFonts w:asciiTheme="majorHAnsi" w:hAnsiTheme="majorHAnsi"/>
        </w:rPr>
      </w:pPr>
      <w:r>
        <w:rPr>
          <w:rFonts w:asciiTheme="majorHAnsi" w:hAnsiTheme="majorHAnsi"/>
        </w:rPr>
        <w:t>B.</w:t>
      </w:r>
      <w:r w:rsidR="00361845">
        <w:rPr>
          <w:rFonts w:asciiTheme="majorHAnsi" w:hAnsiTheme="majorHAnsi"/>
        </w:rPr>
        <w:t>6</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322" w:type="dxa"/>
        <w:tblLook w:val="04A0" w:firstRow="1" w:lastRow="0" w:firstColumn="1" w:lastColumn="0" w:noHBand="0" w:noVBand="1"/>
      </w:tblPr>
      <w:tblGrid>
        <w:gridCol w:w="8009"/>
        <w:gridCol w:w="1313"/>
      </w:tblGrid>
      <w:tr w:rsidR="00557A1A" w:rsidTr="00557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1313" w:type="dxa"/>
          </w:tcPr>
          <w:p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rsidTr="00557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rsidTr="00557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rsidTr="00557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9536A" w:rsidRPr="00A87AEC" w:rsidRDefault="00A9536A" w:rsidP="00A9536A">
      <w:pPr>
        <w:rPr>
          <w:rFonts w:asciiTheme="majorHAnsi" w:hAnsiTheme="majorHAnsi"/>
          <w:b/>
        </w:rPr>
      </w:pPr>
    </w:p>
    <w:p w:rsidR="00A9536A" w:rsidRPr="00A87AEC" w:rsidRDefault="00A9536A" w:rsidP="00A9536A">
      <w:pPr>
        <w:rPr>
          <w:rFonts w:asciiTheme="majorHAnsi" w:hAnsiTheme="majorHAnsi"/>
        </w:rPr>
      </w:pPr>
      <w:r w:rsidRPr="00A87AEC">
        <w:rPr>
          <w:rFonts w:asciiTheme="majorHAnsi" w:hAnsiTheme="majorHAnsi"/>
        </w:rPr>
        <w:t>B.</w:t>
      </w:r>
      <w:r w:rsidR="00361845">
        <w:rPr>
          <w:rFonts w:asciiTheme="majorHAnsi" w:hAnsiTheme="majorHAnsi"/>
        </w:rPr>
        <w:t>7</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rsidR="00A9536A" w:rsidRPr="00053A31" w:rsidRDefault="00A9536A" w:rsidP="00A9536A">
      <w:pPr>
        <w:rPr>
          <w:rFonts w:asciiTheme="majorHAnsi" w:hAnsiTheme="majorHAnsi"/>
          <w:i/>
          <w:color w:val="7F7F7F" w:themeColor="text1" w:themeTint="80"/>
          <w:sz w:val="18"/>
        </w:rPr>
      </w:pPr>
      <w:r w:rsidRPr="00053A31">
        <w:rPr>
          <w:rFonts w:asciiTheme="majorHAnsi" w:hAnsiTheme="majorHAnsi"/>
          <w:i/>
          <w:color w:val="7F7F7F" w:themeColor="text1" w:themeTint="80"/>
          <w:sz w:val="18"/>
        </w:rPr>
        <w:t xml:space="preserve">    </w:t>
      </w:r>
      <w:r w:rsidR="009836C3" w:rsidRPr="00053A31">
        <w:rPr>
          <w:rFonts w:asciiTheme="majorHAnsi" w:hAnsiTheme="majorHAnsi"/>
          <w:i/>
          <w:color w:val="7F7F7F" w:themeColor="text1" w:themeTint="80"/>
          <w:sz w:val="18"/>
        </w:rPr>
        <w:t>For example, about t</w:t>
      </w:r>
      <w:r w:rsidR="001C21D3" w:rsidRPr="00053A31">
        <w:rPr>
          <w:rFonts w:asciiTheme="majorHAnsi" w:hAnsiTheme="majorHAnsi"/>
          <w:i/>
          <w:color w:val="7F7F7F" w:themeColor="text1" w:themeTint="80"/>
          <w:sz w:val="18"/>
        </w:rPr>
        <w:t>h</w:t>
      </w:r>
      <w:r w:rsidR="009836C3" w:rsidRPr="00053A31">
        <w:rPr>
          <w:rFonts w:asciiTheme="majorHAnsi" w:hAnsiTheme="majorHAnsi"/>
          <w:i/>
          <w:color w:val="7F7F7F" w:themeColor="text1" w:themeTint="80"/>
          <w:sz w:val="18"/>
        </w:rPr>
        <w:t xml:space="preserve">e </w:t>
      </w:r>
      <w:r w:rsidR="001C21D3" w:rsidRPr="00053A31">
        <w:rPr>
          <w:rFonts w:asciiTheme="majorHAnsi" w:hAnsiTheme="majorHAnsi"/>
          <w:i/>
          <w:color w:val="7F7F7F" w:themeColor="text1" w:themeTint="80"/>
          <w:sz w:val="18"/>
        </w:rPr>
        <w:t>recruitment</w:t>
      </w:r>
      <w:r w:rsidR="009836C3" w:rsidRPr="00053A31">
        <w:rPr>
          <w:rFonts w:asciiTheme="majorHAnsi" w:hAnsiTheme="majorHAnsi"/>
          <w:i/>
          <w:color w:val="7F7F7F" w:themeColor="text1" w:themeTint="80"/>
          <w:sz w:val="18"/>
        </w:rPr>
        <w:t xml:space="preserve"> rate, is it reachable in the department selected?</w:t>
      </w:r>
    </w:p>
    <w:p w:rsidR="009836C3" w:rsidRPr="00A87AEC" w:rsidRDefault="009836C3" w:rsidP="00A9536A">
      <w:pPr>
        <w:rPr>
          <w:rFonts w:asciiTheme="majorHAnsi" w:hAnsiTheme="majorHAnsi"/>
        </w:rPr>
      </w:pPr>
    </w:p>
    <w:p w:rsidR="00557A1A" w:rsidRDefault="00A9536A" w:rsidP="00A9536A">
      <w:pPr>
        <w:rPr>
          <w:rFonts w:asciiTheme="majorHAnsi" w:hAnsiTheme="majorHAnsi"/>
        </w:rPr>
      </w:pPr>
      <w:r w:rsidRPr="00A87AEC">
        <w:rPr>
          <w:rFonts w:asciiTheme="majorHAnsi" w:hAnsiTheme="majorHAnsi"/>
        </w:rPr>
        <w:t>B.</w:t>
      </w:r>
      <w:r w:rsidR="00361845">
        <w:rPr>
          <w:rFonts w:asciiTheme="majorHAnsi" w:hAnsiTheme="majorHAnsi"/>
        </w:rPr>
        <w:t>8</w:t>
      </w:r>
      <w:r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rsidR="001051CD" w:rsidRDefault="001051CD" w:rsidP="00A9536A">
      <w:pPr>
        <w:rPr>
          <w:rFonts w:asciiTheme="majorHAnsi" w:hAnsiTheme="majorHAnsi"/>
        </w:rPr>
      </w:pPr>
    </w:p>
    <w:p w:rsidR="00CB2422" w:rsidRDefault="00CB2422" w:rsidP="00A9536A">
      <w:pPr>
        <w:rPr>
          <w:rFonts w:asciiTheme="majorHAnsi" w:hAnsiTheme="majorHAnsi"/>
        </w:rPr>
      </w:pPr>
      <w:bookmarkStart w:id="0" w:name="_GoBack"/>
      <w:bookmarkEnd w:id="0"/>
      <w:proofErr w:type="spellStart"/>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Pr="00B0032C">
        <w:rPr>
          <w:rFonts w:ascii="Calibri" w:eastAsia="Times New Roman" w:hAnsi="Calibri" w:cs="Times New Roman"/>
          <w:color w:val="1F497D" w:themeColor="text2"/>
          <w:sz w:val="28"/>
        </w:rPr>
        <w:t>Application</w:t>
      </w:r>
      <w:proofErr w:type="spellEnd"/>
      <w:r w:rsidRPr="00B0032C">
        <w:rPr>
          <w:rFonts w:ascii="Calibri" w:eastAsia="Times New Roman" w:hAnsi="Calibri" w:cs="Times New Roman"/>
          <w:color w:val="1F497D" w:themeColor="text2"/>
          <w:sz w:val="28"/>
        </w:rPr>
        <w:t xml:space="preserve"> form: budget</w:t>
      </w:r>
    </w:p>
    <w:p w:rsidR="004769D1" w:rsidRDefault="004769D1" w:rsidP="00A9536A">
      <w:pPr>
        <w:rPr>
          <w:rFonts w:asciiTheme="majorHAnsi" w:hAnsiTheme="majorHAnsi"/>
        </w:rPr>
      </w:pPr>
    </w:p>
    <w:p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rsidR="003B210E" w:rsidRDefault="003B210E"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74"/>
        <w:gridCol w:w="1111"/>
        <w:gridCol w:w="1098"/>
        <w:gridCol w:w="1090"/>
      </w:tblGrid>
      <w:tr w:rsidR="00C855EE" w:rsidRPr="00935DA6"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b w:val="0"/>
                <w:color w:val="auto"/>
              </w:rPr>
            </w:pPr>
            <w:r w:rsidRPr="00D64E0C">
              <w:rPr>
                <w:rFonts w:asciiTheme="majorHAnsi" w:hAnsiTheme="majorHAnsi"/>
                <w:b w:val="0"/>
                <w:color w:val="auto"/>
              </w:rPr>
              <w:t>Function, FTE</w:t>
            </w:r>
          </w:p>
        </w:tc>
        <w:tc>
          <w:tcPr>
            <w:tcW w:w="1126"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121"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c>
          <w:tcPr>
            <w:tcW w:w="1113"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935DA6"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F173DA" w:rsidRDefault="00C855EE" w:rsidP="00F173DA">
            <w:pPr>
              <w:rPr>
                <w:rFonts w:asciiTheme="majorHAnsi" w:hAnsiTheme="majorHAnsi"/>
                <w:i/>
                <w:color w:val="7F7F7F" w:themeColor="text1" w:themeTint="80"/>
              </w:rPr>
            </w:pPr>
            <w:r w:rsidRPr="00F173DA">
              <w:rPr>
                <w:rFonts w:asciiTheme="majorHAnsi" w:hAnsiTheme="majorHAnsi"/>
                <w:i/>
                <w:color w:val="7F7F7F" w:themeColor="text1" w:themeTint="80"/>
              </w:rPr>
              <w:t>Example: biologist, 0.5</w:t>
            </w:r>
            <w:r>
              <w:rPr>
                <w:rFonts w:asciiTheme="majorHAnsi" w:hAnsiTheme="majorHAnsi"/>
                <w:i/>
                <w:color w:val="7F7F7F" w:themeColor="text1" w:themeTint="80"/>
              </w:rPr>
              <w:t xml:space="preserve"> FTE</w:t>
            </w:r>
          </w:p>
        </w:tc>
        <w:sdt>
          <w:sdtPr>
            <w:rPr>
              <w:rFonts w:asciiTheme="majorHAnsi" w:hAnsiTheme="majorHAnsi"/>
              <w:color w:val="7F7F7F" w:themeColor="text1" w:themeTint="80"/>
            </w:rPr>
            <w:id w:val="2179273"/>
            <w:placeholder>
              <w:docPart w:val="ECC2722E59994104B25B155229108B73"/>
            </w:placeholder>
            <w:temporary/>
            <w:showingPlcHdr/>
          </w:sdtPr>
          <w:sdtEndPr/>
          <w:sdtContent>
            <w:tc>
              <w:tcPr>
                <w:tcW w:w="1126" w:type="dxa"/>
              </w:tcPr>
              <w:p w:rsidR="00C855EE" w:rsidRPr="00F173DA"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r w:rsidRPr="00F173DA">
                  <w:rPr>
                    <w:rFonts w:asciiTheme="majorHAnsi" w:hAnsiTheme="majorHAnsi"/>
                    <w:i/>
                    <w:color w:val="7F7F7F" w:themeColor="text1" w:themeTint="80"/>
                  </w:rPr>
                  <w:t>60’000</w:t>
                </w:r>
              </w:p>
            </w:tc>
          </w:sdtContent>
        </w:sdt>
        <w:tc>
          <w:tcPr>
            <w:tcW w:w="1121"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color w:val="auto"/>
              </w:rPr>
            </w:pPr>
          </w:p>
        </w:tc>
        <w:tc>
          <w:tcPr>
            <w:tcW w:w="1126" w:type="dxa"/>
          </w:tcPr>
          <w:p w:rsidR="00C855EE" w:rsidRPr="00935DA6" w:rsidRDefault="00C855E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935DA6"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color w:val="auto"/>
              </w:rPr>
            </w:pPr>
          </w:p>
        </w:tc>
        <w:tc>
          <w:tcPr>
            <w:tcW w:w="1126"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6326B4" w:rsidRDefault="00C855EE" w:rsidP="00A9536A">
            <w:pPr>
              <w:rPr>
                <w:rFonts w:asciiTheme="majorHAnsi" w:hAnsiTheme="majorHAnsi"/>
                <w:color w:val="auto"/>
              </w:rPr>
            </w:pPr>
            <w:r>
              <w:rPr>
                <w:rFonts w:asciiTheme="majorHAnsi" w:hAnsiTheme="majorHAnsi"/>
                <w:color w:val="auto"/>
              </w:rPr>
              <w:t xml:space="preserve">TOTAL BUDGET  </w:t>
            </w:r>
            <w:r w:rsidRPr="006326B4">
              <w:rPr>
                <w:rFonts w:asciiTheme="majorHAnsi" w:hAnsiTheme="majorHAnsi"/>
                <w:color w:val="auto"/>
              </w:rPr>
              <w:t>“salaries”</w:t>
            </w:r>
          </w:p>
        </w:tc>
        <w:tc>
          <w:tcPr>
            <w:tcW w:w="1126"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DA7775"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C.2| Equipment to be funded by the Foundation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83"/>
        <w:gridCol w:w="1103"/>
        <w:gridCol w:w="1097"/>
        <w:gridCol w:w="1090"/>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Detail equipment</w:t>
            </w:r>
          </w:p>
        </w:tc>
        <w:tc>
          <w:tcPr>
            <w:tcW w:w="1123"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3"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1C6481">
            <w:pPr>
              <w:rPr>
                <w:rFonts w:asciiTheme="majorHAnsi" w:hAnsiTheme="majorHAnsi"/>
                <w:b w:val="0"/>
                <w:color w:val="auto"/>
              </w:rPr>
            </w:pPr>
            <w:r w:rsidRPr="001C6481">
              <w:rPr>
                <w:rFonts w:asciiTheme="majorHAnsi" w:hAnsiTheme="majorHAnsi"/>
                <w:i/>
                <w:color w:val="7F7F7F" w:themeColor="text1" w:themeTint="80"/>
              </w:rPr>
              <w:t xml:space="preserve">Example: PCR </w:t>
            </w:r>
            <w:proofErr w:type="spellStart"/>
            <w:r w:rsidRPr="001C6481">
              <w:rPr>
                <w:rFonts w:asciiTheme="majorHAnsi" w:hAnsiTheme="majorHAnsi"/>
                <w:i/>
                <w:color w:val="7F7F7F" w:themeColor="text1" w:themeTint="80"/>
              </w:rPr>
              <w:t>Biorad</w:t>
            </w:r>
            <w:proofErr w:type="spellEnd"/>
          </w:p>
        </w:tc>
        <w:sdt>
          <w:sdtPr>
            <w:rPr>
              <w:rFonts w:asciiTheme="majorHAnsi" w:hAnsiTheme="majorHAnsi"/>
              <w:color w:val="808080"/>
            </w:rPr>
            <w:id w:val="2179279"/>
            <w:placeholder>
              <w:docPart w:val="86458AB93D10406F852ED0630BE00FA8"/>
            </w:placeholder>
            <w:temporary/>
            <w:showingPlcHdr/>
          </w:sdtPr>
          <w:sdtEndPr/>
          <w:sdtContent>
            <w:tc>
              <w:tcPr>
                <w:tcW w:w="112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4E0C">
                  <w:rPr>
                    <w:rFonts w:asciiTheme="majorHAnsi" w:hAnsiTheme="majorHAnsi"/>
                  </w:rPr>
                  <w:t>8’000</w:t>
                </w:r>
              </w:p>
            </w:tc>
          </w:sdtContent>
        </w:sdt>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D64E0C" w:rsidRDefault="00C855EE" w:rsidP="00A9536A">
            <w:pPr>
              <w:rPr>
                <w:rFonts w:asciiTheme="majorHAnsi" w:hAnsiTheme="majorHAnsi"/>
                <w:color w:val="auto"/>
              </w:rPr>
            </w:pPr>
          </w:p>
        </w:tc>
        <w:tc>
          <w:tcPr>
            <w:tcW w:w="112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D64E0C" w:rsidRDefault="00C855EE" w:rsidP="00A9536A">
            <w:pPr>
              <w:rPr>
                <w:rFonts w:asciiTheme="majorHAnsi" w:hAnsiTheme="majorHAnsi"/>
                <w:color w:val="auto"/>
              </w:rPr>
            </w:pPr>
          </w:p>
        </w:tc>
        <w:tc>
          <w:tcPr>
            <w:tcW w:w="112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w:t>
            </w:r>
            <w:r>
              <w:rPr>
                <w:rFonts w:asciiTheme="majorHAnsi" w:hAnsiTheme="majorHAnsi"/>
                <w:color w:val="auto"/>
              </w:rPr>
              <w:t>equipment</w:t>
            </w:r>
            <w:r w:rsidRPr="006326B4">
              <w:rPr>
                <w:rFonts w:asciiTheme="majorHAnsi" w:hAnsiTheme="majorHAnsi"/>
                <w:color w:val="auto"/>
              </w:rPr>
              <w:t>”</w:t>
            </w:r>
          </w:p>
        </w:tc>
        <w:tc>
          <w:tcPr>
            <w:tcW w:w="112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C.3| Running cost and other costs to be funded by the Foundation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90"/>
        <w:gridCol w:w="1097"/>
        <w:gridCol w:w="1097"/>
        <w:gridCol w:w="1089"/>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color w:val="auto"/>
              </w:rPr>
            </w:pPr>
            <w:r w:rsidRPr="006326B4">
              <w:rPr>
                <w:rFonts w:asciiTheme="majorHAnsi" w:hAnsiTheme="majorHAnsi"/>
                <w:color w:val="auto"/>
              </w:rPr>
              <w:t>Running cost and other costs</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2"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A10095" w:rsidRDefault="00C855EE" w:rsidP="001C6481">
            <w:pPr>
              <w:rPr>
                <w:rFonts w:asciiTheme="majorHAnsi" w:hAnsiTheme="majorHAnsi"/>
                <w:i/>
                <w:color w:val="7F7F7F" w:themeColor="text1" w:themeTint="80"/>
                <w:sz w:val="18"/>
              </w:rPr>
            </w:pPr>
            <w:r w:rsidRPr="00A10095">
              <w:rPr>
                <w:rFonts w:asciiTheme="majorHAnsi" w:hAnsiTheme="majorHAnsi"/>
                <w:i/>
                <w:color w:val="7F7F7F" w:themeColor="text1" w:themeTint="80"/>
                <w:sz w:val="18"/>
              </w:rPr>
              <w:t>Example: contracts with providers, investigational products, disposables, additional medical exams, submission fees, quality/control assurance, data management</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D64E0C" w:rsidRDefault="00C855EE" w:rsidP="00A9536A">
            <w:pPr>
              <w:rPr>
                <w:rFonts w:asciiTheme="majorHAnsi" w:hAnsiTheme="majorHAnsi"/>
                <w:color w:val="auto"/>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b w:val="0"/>
                <w:color w:val="auto"/>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“Running cost and other costs”</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2"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87"/>
        <w:gridCol w:w="1098"/>
        <w:gridCol w:w="1098"/>
        <w:gridCol w:w="1090"/>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D64E0C" w:rsidRDefault="00C855EE" w:rsidP="00A9536A">
            <w:pPr>
              <w:rPr>
                <w:rFonts w:asciiTheme="majorHAnsi" w:hAnsiTheme="majorHAnsi"/>
                <w:b w:val="0"/>
                <w:color w:val="auto"/>
              </w:rPr>
            </w:pP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3" w:type="dxa"/>
          </w:tcPr>
          <w:p w:rsidR="00C855EE" w:rsidRP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“Salaries”</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“Equipment”</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to be funded by the foundation</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others sources </w:t>
      </w:r>
    </w:p>
    <w:p w:rsidR="001F4288" w:rsidRPr="001F4288" w:rsidRDefault="001F4288" w:rsidP="00A9536A">
      <w:pPr>
        <w:rPr>
          <w:rFonts w:asciiTheme="majorHAnsi" w:hAnsiTheme="majorHAnsi"/>
        </w:rPr>
      </w:pPr>
    </w:p>
    <w:tbl>
      <w:tblPr>
        <w:tblStyle w:val="Grilleclaire1"/>
        <w:tblW w:w="8505" w:type="dxa"/>
        <w:tblInd w:w="817" w:type="dxa"/>
        <w:tblLook w:val="04A0" w:firstRow="1" w:lastRow="0" w:firstColumn="1" w:lastColumn="0" w:noHBand="0" w:noVBand="1"/>
      </w:tblPr>
      <w:tblGrid>
        <w:gridCol w:w="5103"/>
        <w:gridCol w:w="1701"/>
        <w:gridCol w:w="1701"/>
      </w:tblGrid>
      <w:tr w:rsidR="00A9536A" w:rsidRPr="001F4288" w:rsidTr="00AB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701"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701"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rsidTr="00AB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AB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rsidTr="00AB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AB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701"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701"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A10095" w:rsidRDefault="00A9536A" w:rsidP="00A9536A">
      <w:pPr>
        <w:rPr>
          <w:rFonts w:asciiTheme="majorHAnsi" w:hAnsiTheme="majorHAnsi"/>
          <w:b/>
          <w:color w:val="FABF8F" w:themeColor="accent6" w:themeTint="99"/>
          <w:sz w:val="16"/>
        </w:rPr>
      </w:pPr>
      <w:r w:rsidRPr="00A10095">
        <w:rPr>
          <w:rFonts w:asciiTheme="majorHAnsi" w:hAnsiTheme="majorHAnsi"/>
          <w:b/>
          <w:color w:val="FABF8F" w:themeColor="accent6" w:themeTint="99"/>
          <w:sz w:val="16"/>
        </w:rPr>
        <w:t>Important information:</w:t>
      </w:r>
    </w:p>
    <w:p w:rsidR="00A9536A" w:rsidRPr="00361845" w:rsidRDefault="00A9536A" w:rsidP="001C21D3">
      <w:pPr>
        <w:rPr>
          <w:rFonts w:asciiTheme="majorHAnsi" w:hAnsiTheme="majorHAnsi"/>
          <w:sz w:val="16"/>
        </w:rPr>
      </w:pPr>
      <w:r w:rsidRPr="00A10095">
        <w:rPr>
          <w:rFonts w:asciiTheme="majorHAnsi" w:hAnsiTheme="majorHAnsi"/>
          <w:color w:val="FABF8F" w:themeColor="accent6" w:themeTint="99"/>
          <w:sz w:val="16"/>
        </w:rPr>
        <w:t xml:space="preserve">Laureates will receive the grant annually (in </w:t>
      </w:r>
      <w:r w:rsidR="009C5CFF" w:rsidRPr="00A10095">
        <w:rPr>
          <w:rFonts w:asciiTheme="majorHAnsi" w:hAnsiTheme="majorHAnsi"/>
          <w:color w:val="FABF8F" w:themeColor="accent6" w:themeTint="99"/>
          <w:sz w:val="16"/>
        </w:rPr>
        <w:t>3</w:t>
      </w:r>
      <w:r w:rsidRPr="00A10095">
        <w:rPr>
          <w:rFonts w:asciiTheme="majorHAnsi" w:hAnsiTheme="majorHAnsi"/>
          <w:color w:val="FABF8F" w:themeColor="accent6" w:themeTint="99"/>
          <w:sz w:val="16"/>
        </w:rPr>
        <w:t xml:space="preserve"> parts). A project evaluation is conducted prior to giving the second </w:t>
      </w:r>
      <w:r w:rsidR="007865C8" w:rsidRPr="00A10095">
        <w:rPr>
          <w:rFonts w:asciiTheme="majorHAnsi" w:hAnsiTheme="majorHAnsi"/>
          <w:color w:val="FABF8F" w:themeColor="accent6" w:themeTint="99"/>
          <w:sz w:val="16"/>
        </w:rPr>
        <w:t>and third parts</w:t>
      </w:r>
      <w:r w:rsidRPr="00A10095">
        <w:rPr>
          <w:rFonts w:asciiTheme="majorHAnsi" w:hAnsiTheme="majorHAnsi"/>
          <w:color w:val="FABF8F" w:themeColor="accent6" w:themeTint="99"/>
          <w:sz w:val="16"/>
        </w:rPr>
        <w:t xml:space="preserve"> of the grant, and it is only given if the evaluation results are satisfactory. The evaluation criteria will be based on goals and milestones </w:t>
      </w:r>
      <w:r w:rsidR="003016F2" w:rsidRPr="00A10095">
        <w:rPr>
          <w:rFonts w:asciiTheme="majorHAnsi" w:hAnsiTheme="majorHAnsi"/>
          <w:color w:val="FABF8F" w:themeColor="accent6" w:themeTint="99"/>
          <w:sz w:val="16"/>
        </w:rPr>
        <w:t>established</w:t>
      </w:r>
      <w:r w:rsidRPr="00A10095">
        <w:rPr>
          <w:rFonts w:asciiTheme="majorHAnsi" w:hAnsiTheme="majorHAnsi"/>
          <w:color w:val="FABF8F" w:themeColor="accent6" w:themeTint="99"/>
          <w:sz w:val="16"/>
        </w:rPr>
        <w:t xml:space="preserve"> on point A.</w:t>
      </w:r>
      <w:r w:rsidR="00403FEC" w:rsidRPr="00A10095">
        <w:rPr>
          <w:rFonts w:asciiTheme="majorHAnsi" w:hAnsiTheme="majorHAnsi"/>
          <w:color w:val="FABF8F" w:themeColor="accent6" w:themeTint="99"/>
          <w:sz w:val="16"/>
        </w:rPr>
        <w:t>5 and B.3</w:t>
      </w:r>
      <w:r w:rsidRPr="00A10095">
        <w:rPr>
          <w:rFonts w:asciiTheme="majorHAnsi" w:hAnsiTheme="majorHAnsi"/>
          <w:color w:val="FABF8F" w:themeColor="accent6" w:themeTint="99"/>
          <w:sz w:val="16"/>
        </w:rPr>
        <w:t xml:space="preserve">, and also on budget utilization (point C). </w:t>
      </w:r>
      <w:r w:rsidR="003C123B" w:rsidRPr="00A10095">
        <w:rPr>
          <w:rFonts w:asciiTheme="majorHAnsi" w:hAnsiTheme="majorHAnsi"/>
          <w:color w:val="FABF8F" w:themeColor="accent6" w:themeTint="99"/>
          <w:sz w:val="16"/>
        </w:rPr>
        <w:t xml:space="preserve">First payment execution: </w:t>
      </w:r>
      <w:r w:rsidR="006B605A" w:rsidRPr="00A10095">
        <w:rPr>
          <w:rFonts w:asciiTheme="majorHAnsi" w:hAnsiTheme="majorHAnsi"/>
          <w:color w:val="FABF8F" w:themeColor="accent6" w:themeTint="99"/>
          <w:sz w:val="16"/>
        </w:rPr>
        <w:t>November 202</w:t>
      </w:r>
      <w:r w:rsidR="009E48FE" w:rsidRPr="00A10095">
        <w:rPr>
          <w:rFonts w:asciiTheme="majorHAnsi" w:hAnsiTheme="majorHAnsi"/>
          <w:color w:val="FABF8F" w:themeColor="accent6" w:themeTint="99"/>
          <w:sz w:val="16"/>
        </w:rPr>
        <w:t>2</w:t>
      </w:r>
      <w:r w:rsidR="003C123B"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Beginning of</w:t>
      </w:r>
      <w:r w:rsidR="003C123B" w:rsidRPr="00A10095">
        <w:rPr>
          <w:rFonts w:asciiTheme="majorHAnsi" w:hAnsiTheme="majorHAnsi"/>
          <w:color w:val="FABF8F" w:themeColor="accent6" w:themeTint="99"/>
          <w:sz w:val="16"/>
        </w:rPr>
        <w:t xml:space="preserve"> funds</w:t>
      </w:r>
      <w:r w:rsidR="003016F2" w:rsidRPr="00A10095">
        <w:rPr>
          <w:rFonts w:asciiTheme="majorHAnsi" w:hAnsiTheme="majorHAnsi"/>
          <w:color w:val="FABF8F" w:themeColor="accent6" w:themeTint="99"/>
          <w:sz w:val="16"/>
        </w:rPr>
        <w:t>’ spending</w:t>
      </w:r>
      <w:r w:rsidR="003C123B" w:rsidRPr="00A10095">
        <w:rPr>
          <w:rFonts w:asciiTheme="majorHAnsi" w:hAnsiTheme="majorHAnsi"/>
          <w:color w:val="FABF8F" w:themeColor="accent6" w:themeTint="99"/>
          <w:sz w:val="16"/>
        </w:rPr>
        <w:t xml:space="preserve">: before </w:t>
      </w:r>
      <w:r w:rsidR="006B605A" w:rsidRPr="00A10095">
        <w:rPr>
          <w:rFonts w:asciiTheme="majorHAnsi" w:hAnsiTheme="majorHAnsi"/>
          <w:color w:val="FABF8F" w:themeColor="accent6" w:themeTint="99"/>
          <w:sz w:val="16"/>
        </w:rPr>
        <w:t>November 202</w:t>
      </w:r>
      <w:r w:rsidR="009E48FE" w:rsidRPr="00A10095">
        <w:rPr>
          <w:rFonts w:asciiTheme="majorHAnsi" w:hAnsiTheme="majorHAnsi"/>
          <w:color w:val="FABF8F" w:themeColor="accent6" w:themeTint="99"/>
          <w:sz w:val="16"/>
        </w:rPr>
        <w:t>3</w:t>
      </w:r>
      <w:r w:rsidR="003C123B"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 xml:space="preserve">All funds not used on the </w:t>
      </w:r>
      <w:r w:rsidR="00394406" w:rsidRPr="00A10095">
        <w:rPr>
          <w:rFonts w:asciiTheme="majorHAnsi" w:hAnsiTheme="majorHAnsi"/>
          <w:color w:val="FABF8F" w:themeColor="accent6" w:themeTint="99"/>
          <w:sz w:val="16"/>
        </w:rPr>
        <w:t>November</w:t>
      </w:r>
      <w:r w:rsidR="003016F2" w:rsidRPr="00A10095">
        <w:rPr>
          <w:rFonts w:asciiTheme="majorHAnsi" w:hAnsiTheme="majorHAnsi"/>
          <w:color w:val="FABF8F" w:themeColor="accent6" w:themeTint="99"/>
          <w:sz w:val="16"/>
        </w:rPr>
        <w:t xml:space="preserve"> 30</w:t>
      </w:r>
      <w:r w:rsidR="003016F2" w:rsidRPr="00A10095">
        <w:rPr>
          <w:rFonts w:asciiTheme="majorHAnsi" w:hAnsiTheme="majorHAnsi"/>
          <w:color w:val="FABF8F" w:themeColor="accent6" w:themeTint="99"/>
          <w:sz w:val="16"/>
          <w:vertAlign w:val="superscript"/>
        </w:rPr>
        <w:t>th</w:t>
      </w:r>
      <w:r w:rsidR="00263511"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202</w:t>
      </w:r>
      <w:r w:rsidR="009E48FE" w:rsidRPr="00A10095">
        <w:rPr>
          <w:rFonts w:asciiTheme="majorHAnsi" w:hAnsiTheme="majorHAnsi"/>
          <w:color w:val="FABF8F" w:themeColor="accent6" w:themeTint="99"/>
          <w:sz w:val="16"/>
        </w:rPr>
        <w:t>5</w:t>
      </w:r>
      <w:r w:rsidR="003016F2" w:rsidRPr="00A10095">
        <w:rPr>
          <w:rFonts w:asciiTheme="majorHAnsi" w:hAnsiTheme="majorHAnsi"/>
          <w:color w:val="FABF8F" w:themeColor="accent6" w:themeTint="99"/>
          <w:sz w:val="16"/>
        </w:rPr>
        <w:t>, will have to be reimbursed to the Foundation</w:t>
      </w:r>
      <w:r w:rsidR="003016F2" w:rsidRPr="00361845">
        <w:rPr>
          <w:rFonts w:asciiTheme="majorHAnsi" w:hAnsiTheme="majorHAnsi"/>
          <w:sz w:val="16"/>
        </w:rPr>
        <w:t xml:space="preserve">. </w:t>
      </w:r>
    </w:p>
    <w:sectPr w:rsidR="00A9536A" w:rsidRPr="00361845" w:rsidSect="0091653C">
      <w:footnotePr>
        <w:numFmt w:val="chicago"/>
        <w:numStart w:val="3"/>
      </w:footnotePr>
      <w:pgSz w:w="11906" w:h="16838"/>
      <w:pgMar w:top="1417"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3B" w:rsidRDefault="003C123B" w:rsidP="009835AE">
      <w:r>
        <w:separator/>
      </w:r>
    </w:p>
  </w:endnote>
  <w:endnote w:type="continuationSeparator" w:id="0">
    <w:p w:rsidR="003C123B" w:rsidRDefault="003C123B"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B" w:rsidRPr="00437130" w:rsidRDefault="003C123B" w:rsidP="001F040F">
    <w:pPr>
      <w:pStyle w:val="Pieddepage"/>
      <w:tabs>
        <w:tab w:val="clear" w:pos="9072"/>
        <w:tab w:val="right" w:pos="7371"/>
      </w:tabs>
      <w:ind w:left="-284"/>
      <w:rPr>
        <w:lang w:val="fr-FR"/>
      </w:rPr>
    </w:pPr>
    <w:r>
      <w:rPr>
        <w:rFonts w:ascii="Calibri" w:hAnsi="Calibri"/>
        <w:noProof/>
        <w:color w:val="365F91" w:themeColor="accent1" w:themeShade="BF"/>
        <w:lang w:val="fr-CH" w:eastAsia="fr-CH"/>
      </w:rPr>
      <w:drawing>
        <wp:anchor distT="0" distB="0" distL="114300" distR="114300" simplePos="0" relativeHeight="251677696" behindDoc="0" locked="0" layoutInCell="1" allowOverlap="1">
          <wp:simplePos x="0" y="0"/>
          <wp:positionH relativeFrom="column">
            <wp:posOffset>4275455</wp:posOffset>
          </wp:positionH>
          <wp:positionV relativeFrom="paragraph">
            <wp:posOffset>-50800</wp:posOffset>
          </wp:positionV>
          <wp:extent cx="774065" cy="382270"/>
          <wp:effectExtent l="19050" t="0" r="6985" b="0"/>
          <wp:wrapNone/>
          <wp:docPr id="18"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1"/>
                  <a:stretch>
                    <a:fillRect/>
                  </a:stretch>
                </pic:blipFill>
                <pic:spPr>
                  <a:xfrm>
                    <a:off x="0" y="0"/>
                    <a:ext cx="774065" cy="382270"/>
                  </a:xfrm>
                  <a:prstGeom prst="rect">
                    <a:avLst/>
                  </a:prstGeom>
                </pic:spPr>
              </pic:pic>
            </a:graphicData>
          </a:graphic>
        </wp:anchor>
      </w:drawing>
    </w:r>
    <w:r w:rsidRPr="009835AE">
      <w:rPr>
        <w:rFonts w:ascii="Calibri" w:hAnsi="Calibri"/>
        <w:noProof/>
        <w:color w:val="365F91" w:themeColor="accent1" w:themeShade="BF"/>
        <w:lang w:val="fr-CH" w:eastAsia="fr-CH"/>
      </w:rPr>
      <w:drawing>
        <wp:anchor distT="0" distB="0" distL="114300" distR="114300" simplePos="0" relativeHeight="251674624" behindDoc="0" locked="0" layoutInCell="1" allowOverlap="1">
          <wp:simplePos x="0" y="0"/>
          <wp:positionH relativeFrom="column">
            <wp:posOffset>4973790</wp:posOffset>
          </wp:positionH>
          <wp:positionV relativeFrom="paragraph">
            <wp:posOffset>-49415</wp:posOffset>
          </wp:positionV>
          <wp:extent cx="1334737" cy="356260"/>
          <wp:effectExtent l="19050" t="0" r="0" b="0"/>
          <wp:wrapNone/>
          <wp:docPr id="1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2" cstate="print"/>
                  <a:stretch>
                    <a:fillRect/>
                  </a:stretch>
                </pic:blipFill>
                <pic:spPr>
                  <a:xfrm>
                    <a:off x="0" y="0"/>
                    <a:ext cx="1334737" cy="356260"/>
                  </a:xfrm>
                  <a:prstGeom prst="rect">
                    <a:avLst/>
                  </a:prstGeom>
                </pic:spPr>
              </pic:pic>
            </a:graphicData>
          </a:graphic>
        </wp:anchor>
      </w:drawing>
    </w:r>
    <w:r w:rsidR="007922C6">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3600" behindDoc="0" locked="0" layoutInCell="1" allowOverlap="1">
              <wp:simplePos x="0" y="0"/>
              <wp:positionH relativeFrom="column">
                <wp:posOffset>-176530</wp:posOffset>
              </wp:positionH>
              <wp:positionV relativeFrom="paragraph">
                <wp:posOffset>-24131</wp:posOffset>
              </wp:positionV>
              <wp:extent cx="54864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1FC61" id="_x0000_t32" coordsize="21600,21600" o:spt="32" o:oned="t" path="m,l21600,21600e" filled="f">
              <v:path arrowok="t" fillok="f" o:connecttype="none"/>
              <o:lock v:ext="edit" shapetype="t"/>
            </v:shapetype>
            <v:shape id="AutoShape 1" o:spid="_x0000_s1026" type="#_x0000_t32" style="position:absolute;margin-left:-13.9pt;margin-top:-1.9pt;width:6in;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" strokecolor="#365f91 [2404]" strokeweight="1pt"/>
          </w:pict>
        </mc:Fallback>
      </mc:AlternateContent>
    </w:r>
    <w:r w:rsidR="00BF7D41">
      <w:rPr>
        <w:rFonts w:ascii="Calibri" w:hAnsi="Calibri"/>
        <w:color w:val="365F91" w:themeColor="accent1" w:themeShade="BF"/>
        <w:lang w:val="fr-FR"/>
      </w:rPr>
      <w:t>Appel à projets CONFIRM</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page </w:t>
    </w:r>
    <w:r w:rsidRPr="009835AE">
      <w:rPr>
        <w:rFonts w:ascii="Calibri" w:hAnsi="Calibri"/>
        <w:color w:val="365F91" w:themeColor="accent1" w:themeShade="BF"/>
        <w:lang w:val="fr-FR"/>
      </w:rPr>
      <w:fldChar w:fldCharType="begin"/>
    </w:r>
    <w:r w:rsidRPr="009835AE">
      <w:rPr>
        <w:rFonts w:ascii="Calibri" w:hAnsi="Calibri"/>
        <w:color w:val="365F91" w:themeColor="accent1" w:themeShade="BF"/>
        <w:lang w:val="fr-FR"/>
      </w:rPr>
      <w:instrText xml:space="preserve"> PAGE   \* MERGEFORMAT </w:instrText>
    </w:r>
    <w:r w:rsidRPr="009835AE">
      <w:rPr>
        <w:rFonts w:ascii="Calibri" w:hAnsi="Calibri"/>
        <w:color w:val="365F91" w:themeColor="accent1" w:themeShade="BF"/>
        <w:lang w:val="fr-FR"/>
      </w:rPr>
      <w:fldChar w:fldCharType="separate"/>
    </w:r>
    <w:r w:rsidR="00C12220">
      <w:rPr>
        <w:rFonts w:ascii="Calibri" w:hAnsi="Calibri"/>
        <w:noProof/>
        <w:color w:val="365F91" w:themeColor="accent1" w:themeShade="BF"/>
        <w:lang w:val="fr-FR"/>
      </w:rPr>
      <w:t>3</w:t>
    </w:r>
    <w:r w:rsidRPr="009835AE">
      <w:rPr>
        <w:rFonts w:ascii="Calibri" w:hAnsi="Calibri"/>
        <w:color w:val="365F91" w:themeColor="accent1" w:themeShade="B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B" w:rsidRPr="009835AE" w:rsidRDefault="007922C6" w:rsidP="00C008D8">
    <w:pPr>
      <w:pStyle w:val="Pieddepage"/>
      <w:tabs>
        <w:tab w:val="clear" w:pos="9072"/>
        <w:tab w:val="right" w:pos="7371"/>
      </w:tabs>
      <w:ind w:left="-284"/>
      <w:rPr>
        <w:rFonts w:ascii="Calibri" w:hAnsi="Calibri"/>
        <w:color w:val="365F91" w:themeColor="accent1" w:themeShade="BF"/>
        <w:lang w:val="fr-FR"/>
      </w:rPr>
    </w:pPr>
    <w:r>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5648" behindDoc="0" locked="0" layoutInCell="1" allowOverlap="1">
              <wp:simplePos x="0" y="0"/>
              <wp:positionH relativeFrom="column">
                <wp:posOffset>-24130</wp:posOffset>
              </wp:positionH>
              <wp:positionV relativeFrom="paragraph">
                <wp:posOffset>71754</wp:posOffset>
              </wp:positionV>
              <wp:extent cx="54864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5A793" id="_x0000_t32" coordsize="21600,21600" o:spt="32" o:oned="t" path="m,l21600,21600e" filled="f">
              <v:path arrowok="t" fillok="f" o:connecttype="none"/>
              <o:lock v:ext="edit" shapetype="t"/>
            </v:shapetype>
            <v:shape id="AutoShape 2" o:spid="_x0000_s1026" type="#_x0000_t32" style="position:absolute;margin-left:-1.9pt;margin-top:5.65pt;width:6in;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" strokecolor="#365f91 [2404]" strokeweight="1pt"/>
          </w:pict>
        </mc:Fallback>
      </mc:AlternateContent>
    </w:r>
    <w:r w:rsidR="003C123B">
      <w:rPr>
        <w:rFonts w:ascii="Calibri" w:hAnsi="Calibri"/>
        <w:color w:val="365F91" w:themeColor="accent1" w:themeShade="BF"/>
        <w:lang w:val="fr-FR"/>
      </w:rPr>
      <w:tab/>
    </w:r>
    <w:r w:rsidR="003C123B" w:rsidRPr="009835AE">
      <w:rPr>
        <w:rFonts w:ascii="Calibri" w:hAnsi="Calibri"/>
        <w:color w:val="365F91" w:themeColor="accent1" w:themeShade="BF"/>
        <w:lang w:val="fr-FR"/>
      </w:rPr>
      <w:tab/>
    </w:r>
  </w:p>
  <w:p w:rsidR="003C123B" w:rsidRPr="00C008D8" w:rsidRDefault="003C123B">
    <w:pPr>
      <w:pStyle w:val="Pieddepage"/>
      <w:rPr>
        <w:lang w:val="fr-FR"/>
      </w:rPr>
    </w:pPr>
    <w:r>
      <w:rPr>
        <w:rFonts w:ascii="Calibri" w:hAnsi="Calibri"/>
        <w:color w:val="365F91" w:themeColor="accent1" w:themeShade="BF"/>
        <w:lang w:val="fr-FR"/>
      </w:rPr>
      <w:t>Ap</w:t>
    </w:r>
    <w:r w:rsidR="00361845">
      <w:rPr>
        <w:rFonts w:ascii="Calibri" w:hAnsi="Calibri"/>
        <w:color w:val="365F91" w:themeColor="accent1" w:themeShade="BF"/>
        <w:lang w:val="fr-FR"/>
      </w:rPr>
      <w:t>pel à projets CONFIRM</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3B" w:rsidRDefault="003C123B" w:rsidP="009835AE">
      <w:r>
        <w:separator/>
      </w:r>
    </w:p>
  </w:footnote>
  <w:footnote w:type="continuationSeparator" w:id="0">
    <w:p w:rsidR="003C123B" w:rsidRDefault="003C123B" w:rsidP="009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6"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1"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0"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7"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6"/>
  </w:num>
  <w:num w:numId="4">
    <w:abstractNumId w:val="41"/>
  </w:num>
  <w:num w:numId="5">
    <w:abstractNumId w:val="12"/>
  </w:num>
  <w:num w:numId="6">
    <w:abstractNumId w:val="35"/>
  </w:num>
  <w:num w:numId="7">
    <w:abstractNumId w:val="39"/>
  </w:num>
  <w:num w:numId="8">
    <w:abstractNumId w:val="30"/>
  </w:num>
  <w:num w:numId="9">
    <w:abstractNumId w:val="18"/>
  </w:num>
  <w:num w:numId="10">
    <w:abstractNumId w:val="9"/>
  </w:num>
  <w:num w:numId="11">
    <w:abstractNumId w:val="11"/>
  </w:num>
  <w:num w:numId="12">
    <w:abstractNumId w:val="33"/>
  </w:num>
  <w:num w:numId="13">
    <w:abstractNumId w:val="0"/>
  </w:num>
  <w:num w:numId="14">
    <w:abstractNumId w:val="40"/>
  </w:num>
  <w:num w:numId="15">
    <w:abstractNumId w:val="32"/>
  </w:num>
  <w:num w:numId="16">
    <w:abstractNumId w:val="34"/>
  </w:num>
  <w:num w:numId="17">
    <w:abstractNumId w:val="37"/>
  </w:num>
  <w:num w:numId="18">
    <w:abstractNumId w:val="19"/>
  </w:num>
  <w:num w:numId="19">
    <w:abstractNumId w:val="4"/>
  </w:num>
  <w:num w:numId="20">
    <w:abstractNumId w:val="7"/>
  </w:num>
  <w:num w:numId="21">
    <w:abstractNumId w:val="27"/>
  </w:num>
  <w:num w:numId="22">
    <w:abstractNumId w:val="25"/>
  </w:num>
  <w:num w:numId="23">
    <w:abstractNumId w:val="28"/>
  </w:num>
  <w:num w:numId="24">
    <w:abstractNumId w:val="5"/>
  </w:num>
  <w:num w:numId="25">
    <w:abstractNumId w:val="36"/>
  </w:num>
  <w:num w:numId="26">
    <w:abstractNumId w:val="22"/>
  </w:num>
  <w:num w:numId="27">
    <w:abstractNumId w:val="26"/>
  </w:num>
  <w:num w:numId="28">
    <w:abstractNumId w:val="15"/>
  </w:num>
  <w:num w:numId="29">
    <w:abstractNumId w:val="1"/>
  </w:num>
  <w:num w:numId="30">
    <w:abstractNumId w:val="38"/>
  </w:num>
  <w:num w:numId="31">
    <w:abstractNumId w:val="20"/>
  </w:num>
  <w:num w:numId="32">
    <w:abstractNumId w:val="8"/>
  </w:num>
  <w:num w:numId="33">
    <w:abstractNumId w:val="21"/>
  </w:num>
  <w:num w:numId="34">
    <w:abstractNumId w:val="1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2"/>
  </w:num>
  <w:num w:numId="39">
    <w:abstractNumId w:val="24"/>
  </w:num>
  <w:num w:numId="40">
    <w:abstractNumId w:val="10"/>
  </w:num>
  <w:num w:numId="41">
    <w:abstractNumId w:val="3"/>
  </w:num>
  <w:num w:numId="42">
    <w:abstractNumId w:val="42"/>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E"/>
    <w:rsid w:val="00004468"/>
    <w:rsid w:val="00010567"/>
    <w:rsid w:val="0001746B"/>
    <w:rsid w:val="0002450F"/>
    <w:rsid w:val="000309EC"/>
    <w:rsid w:val="000309F4"/>
    <w:rsid w:val="00035607"/>
    <w:rsid w:val="00036FBF"/>
    <w:rsid w:val="0004074F"/>
    <w:rsid w:val="000408CB"/>
    <w:rsid w:val="00050D15"/>
    <w:rsid w:val="00053A31"/>
    <w:rsid w:val="00077A74"/>
    <w:rsid w:val="00085909"/>
    <w:rsid w:val="00097C2C"/>
    <w:rsid w:val="000B727A"/>
    <w:rsid w:val="000C10D8"/>
    <w:rsid w:val="000D1E8A"/>
    <w:rsid w:val="000D2EBF"/>
    <w:rsid w:val="000E084C"/>
    <w:rsid w:val="000E0CF7"/>
    <w:rsid w:val="000E4700"/>
    <w:rsid w:val="00104BF3"/>
    <w:rsid w:val="001051CD"/>
    <w:rsid w:val="001061FC"/>
    <w:rsid w:val="00120034"/>
    <w:rsid w:val="00137956"/>
    <w:rsid w:val="00150242"/>
    <w:rsid w:val="00151A1A"/>
    <w:rsid w:val="001542C3"/>
    <w:rsid w:val="001554D1"/>
    <w:rsid w:val="001703A5"/>
    <w:rsid w:val="001814FF"/>
    <w:rsid w:val="00181F46"/>
    <w:rsid w:val="001A061F"/>
    <w:rsid w:val="001A4EF2"/>
    <w:rsid w:val="001C21D3"/>
    <w:rsid w:val="001C235C"/>
    <w:rsid w:val="001C47AF"/>
    <w:rsid w:val="001C57DE"/>
    <w:rsid w:val="001C5A7A"/>
    <w:rsid w:val="001C5AAF"/>
    <w:rsid w:val="001C6481"/>
    <w:rsid w:val="001D1298"/>
    <w:rsid w:val="001D7196"/>
    <w:rsid w:val="001F040F"/>
    <w:rsid w:val="001F2082"/>
    <w:rsid w:val="001F4288"/>
    <w:rsid w:val="001F48A5"/>
    <w:rsid w:val="001F68F9"/>
    <w:rsid w:val="00205924"/>
    <w:rsid w:val="00210915"/>
    <w:rsid w:val="00212832"/>
    <w:rsid w:val="00216FE0"/>
    <w:rsid w:val="002363D5"/>
    <w:rsid w:val="002373DA"/>
    <w:rsid w:val="002410E6"/>
    <w:rsid w:val="00250E8E"/>
    <w:rsid w:val="00251411"/>
    <w:rsid w:val="002602DC"/>
    <w:rsid w:val="00263511"/>
    <w:rsid w:val="002641AE"/>
    <w:rsid w:val="00270591"/>
    <w:rsid w:val="00286B85"/>
    <w:rsid w:val="00292471"/>
    <w:rsid w:val="00295662"/>
    <w:rsid w:val="00295DC9"/>
    <w:rsid w:val="002A6F57"/>
    <w:rsid w:val="002B2B35"/>
    <w:rsid w:val="002B7F04"/>
    <w:rsid w:val="002C2696"/>
    <w:rsid w:val="002C3242"/>
    <w:rsid w:val="002D4D9A"/>
    <w:rsid w:val="002D6C6E"/>
    <w:rsid w:val="002E3E84"/>
    <w:rsid w:val="002F0B7A"/>
    <w:rsid w:val="003016F2"/>
    <w:rsid w:val="003058F5"/>
    <w:rsid w:val="00312CC6"/>
    <w:rsid w:val="003241C7"/>
    <w:rsid w:val="003271DD"/>
    <w:rsid w:val="00335E60"/>
    <w:rsid w:val="00342D9D"/>
    <w:rsid w:val="00361845"/>
    <w:rsid w:val="00371D00"/>
    <w:rsid w:val="00384B6F"/>
    <w:rsid w:val="00385148"/>
    <w:rsid w:val="003903FC"/>
    <w:rsid w:val="003925AE"/>
    <w:rsid w:val="00394406"/>
    <w:rsid w:val="003945CC"/>
    <w:rsid w:val="0039793F"/>
    <w:rsid w:val="003A19FA"/>
    <w:rsid w:val="003B210E"/>
    <w:rsid w:val="003B77B1"/>
    <w:rsid w:val="003C08C5"/>
    <w:rsid w:val="003C123B"/>
    <w:rsid w:val="003E4235"/>
    <w:rsid w:val="003F260D"/>
    <w:rsid w:val="00400D8E"/>
    <w:rsid w:val="00403FEC"/>
    <w:rsid w:val="00410E6A"/>
    <w:rsid w:val="00432795"/>
    <w:rsid w:val="00437130"/>
    <w:rsid w:val="00444FFF"/>
    <w:rsid w:val="00445458"/>
    <w:rsid w:val="004567BF"/>
    <w:rsid w:val="004623E1"/>
    <w:rsid w:val="004661C0"/>
    <w:rsid w:val="004769D1"/>
    <w:rsid w:val="00480886"/>
    <w:rsid w:val="00491D5B"/>
    <w:rsid w:val="004948A4"/>
    <w:rsid w:val="004962EE"/>
    <w:rsid w:val="004B47B3"/>
    <w:rsid w:val="004C2809"/>
    <w:rsid w:val="004C6BD2"/>
    <w:rsid w:val="004D2059"/>
    <w:rsid w:val="004D69F1"/>
    <w:rsid w:val="004F09BD"/>
    <w:rsid w:val="004F2E44"/>
    <w:rsid w:val="0051196D"/>
    <w:rsid w:val="00514161"/>
    <w:rsid w:val="0052142B"/>
    <w:rsid w:val="00530CA2"/>
    <w:rsid w:val="00550D9B"/>
    <w:rsid w:val="00557A1A"/>
    <w:rsid w:val="00562A65"/>
    <w:rsid w:val="00564FCD"/>
    <w:rsid w:val="005A58FF"/>
    <w:rsid w:val="005B2DD0"/>
    <w:rsid w:val="005B41CB"/>
    <w:rsid w:val="005C2B84"/>
    <w:rsid w:val="005C7CD7"/>
    <w:rsid w:val="005E34B6"/>
    <w:rsid w:val="005F2003"/>
    <w:rsid w:val="006131D5"/>
    <w:rsid w:val="00615895"/>
    <w:rsid w:val="006239FE"/>
    <w:rsid w:val="00631C27"/>
    <w:rsid w:val="0063200B"/>
    <w:rsid w:val="006326B4"/>
    <w:rsid w:val="006433D0"/>
    <w:rsid w:val="00647D0B"/>
    <w:rsid w:val="0068113F"/>
    <w:rsid w:val="0068349F"/>
    <w:rsid w:val="00690A9D"/>
    <w:rsid w:val="006B005F"/>
    <w:rsid w:val="006B4D0A"/>
    <w:rsid w:val="006B605A"/>
    <w:rsid w:val="006C42EE"/>
    <w:rsid w:val="006D3255"/>
    <w:rsid w:val="006D4552"/>
    <w:rsid w:val="00715E75"/>
    <w:rsid w:val="00717956"/>
    <w:rsid w:val="00723043"/>
    <w:rsid w:val="00736D5E"/>
    <w:rsid w:val="00766922"/>
    <w:rsid w:val="00777B4A"/>
    <w:rsid w:val="007832BE"/>
    <w:rsid w:val="007865C8"/>
    <w:rsid w:val="0079186B"/>
    <w:rsid w:val="007922C6"/>
    <w:rsid w:val="007A0826"/>
    <w:rsid w:val="007C0A08"/>
    <w:rsid w:val="007C736B"/>
    <w:rsid w:val="007D706F"/>
    <w:rsid w:val="007E12F7"/>
    <w:rsid w:val="007F71D4"/>
    <w:rsid w:val="00802848"/>
    <w:rsid w:val="008030E6"/>
    <w:rsid w:val="00810132"/>
    <w:rsid w:val="00832390"/>
    <w:rsid w:val="0083315E"/>
    <w:rsid w:val="00834A78"/>
    <w:rsid w:val="00840231"/>
    <w:rsid w:val="00842F6C"/>
    <w:rsid w:val="00882157"/>
    <w:rsid w:val="00886E04"/>
    <w:rsid w:val="00887FE9"/>
    <w:rsid w:val="0089020D"/>
    <w:rsid w:val="008A3A3F"/>
    <w:rsid w:val="008A642C"/>
    <w:rsid w:val="0090704F"/>
    <w:rsid w:val="009070EB"/>
    <w:rsid w:val="0091653C"/>
    <w:rsid w:val="00926487"/>
    <w:rsid w:val="00934412"/>
    <w:rsid w:val="00935DA6"/>
    <w:rsid w:val="00943387"/>
    <w:rsid w:val="00952C1E"/>
    <w:rsid w:val="0097621B"/>
    <w:rsid w:val="009835AE"/>
    <w:rsid w:val="009836C3"/>
    <w:rsid w:val="00992B82"/>
    <w:rsid w:val="009A3A4A"/>
    <w:rsid w:val="009A7FAB"/>
    <w:rsid w:val="009B2BDC"/>
    <w:rsid w:val="009B340C"/>
    <w:rsid w:val="009B4717"/>
    <w:rsid w:val="009B48B3"/>
    <w:rsid w:val="009B6E3C"/>
    <w:rsid w:val="009C0DFA"/>
    <w:rsid w:val="009C2E09"/>
    <w:rsid w:val="009C5CFF"/>
    <w:rsid w:val="009D407B"/>
    <w:rsid w:val="009E0E7F"/>
    <w:rsid w:val="009E30EA"/>
    <w:rsid w:val="009E48FE"/>
    <w:rsid w:val="009F45F2"/>
    <w:rsid w:val="00A00BA5"/>
    <w:rsid w:val="00A10095"/>
    <w:rsid w:val="00A20069"/>
    <w:rsid w:val="00A20C3E"/>
    <w:rsid w:val="00A3664A"/>
    <w:rsid w:val="00A61063"/>
    <w:rsid w:val="00A6269C"/>
    <w:rsid w:val="00A877F3"/>
    <w:rsid w:val="00A87AEC"/>
    <w:rsid w:val="00A9536A"/>
    <w:rsid w:val="00AA0CD6"/>
    <w:rsid w:val="00AB446A"/>
    <w:rsid w:val="00AB4E5C"/>
    <w:rsid w:val="00AC4F62"/>
    <w:rsid w:val="00AC5321"/>
    <w:rsid w:val="00B0032C"/>
    <w:rsid w:val="00B05615"/>
    <w:rsid w:val="00B32577"/>
    <w:rsid w:val="00B34AF0"/>
    <w:rsid w:val="00B461F2"/>
    <w:rsid w:val="00B76545"/>
    <w:rsid w:val="00B857A8"/>
    <w:rsid w:val="00BA64AE"/>
    <w:rsid w:val="00BB77B5"/>
    <w:rsid w:val="00BC1421"/>
    <w:rsid w:val="00BD2673"/>
    <w:rsid w:val="00BF7D41"/>
    <w:rsid w:val="00C008D8"/>
    <w:rsid w:val="00C019FA"/>
    <w:rsid w:val="00C12220"/>
    <w:rsid w:val="00C149EC"/>
    <w:rsid w:val="00C219F4"/>
    <w:rsid w:val="00C3010E"/>
    <w:rsid w:val="00C439AF"/>
    <w:rsid w:val="00C52927"/>
    <w:rsid w:val="00C613E0"/>
    <w:rsid w:val="00C73397"/>
    <w:rsid w:val="00C7709A"/>
    <w:rsid w:val="00C83198"/>
    <w:rsid w:val="00C855EE"/>
    <w:rsid w:val="00CA4BBD"/>
    <w:rsid w:val="00CB2422"/>
    <w:rsid w:val="00CB4BE8"/>
    <w:rsid w:val="00CD008E"/>
    <w:rsid w:val="00CD309A"/>
    <w:rsid w:val="00CD7A99"/>
    <w:rsid w:val="00CE00DB"/>
    <w:rsid w:val="00CE4CBB"/>
    <w:rsid w:val="00CF4FB7"/>
    <w:rsid w:val="00CF5A70"/>
    <w:rsid w:val="00D04FF6"/>
    <w:rsid w:val="00D54E13"/>
    <w:rsid w:val="00D64E0C"/>
    <w:rsid w:val="00D9110C"/>
    <w:rsid w:val="00D92099"/>
    <w:rsid w:val="00DA4411"/>
    <w:rsid w:val="00DA7775"/>
    <w:rsid w:val="00DB20DD"/>
    <w:rsid w:val="00DB5BC7"/>
    <w:rsid w:val="00DC5715"/>
    <w:rsid w:val="00DC7DA1"/>
    <w:rsid w:val="00DD2BC1"/>
    <w:rsid w:val="00DD309E"/>
    <w:rsid w:val="00DE08AB"/>
    <w:rsid w:val="00DE5E05"/>
    <w:rsid w:val="00E14408"/>
    <w:rsid w:val="00E36409"/>
    <w:rsid w:val="00E50851"/>
    <w:rsid w:val="00E64A07"/>
    <w:rsid w:val="00E660E9"/>
    <w:rsid w:val="00E67BFA"/>
    <w:rsid w:val="00E843C5"/>
    <w:rsid w:val="00E92025"/>
    <w:rsid w:val="00E93019"/>
    <w:rsid w:val="00EA2007"/>
    <w:rsid w:val="00EA2D27"/>
    <w:rsid w:val="00EA79DF"/>
    <w:rsid w:val="00EB2038"/>
    <w:rsid w:val="00EB26F7"/>
    <w:rsid w:val="00EB2D03"/>
    <w:rsid w:val="00EC1F8C"/>
    <w:rsid w:val="00EE620B"/>
    <w:rsid w:val="00EF269A"/>
    <w:rsid w:val="00EF58A8"/>
    <w:rsid w:val="00F05585"/>
    <w:rsid w:val="00F173DA"/>
    <w:rsid w:val="00F201A0"/>
    <w:rsid w:val="00F2324A"/>
    <w:rsid w:val="00F26C48"/>
    <w:rsid w:val="00F35288"/>
    <w:rsid w:val="00F60BDB"/>
    <w:rsid w:val="00F625E6"/>
    <w:rsid w:val="00F63729"/>
    <w:rsid w:val="00F7021E"/>
    <w:rsid w:val="00F756F1"/>
    <w:rsid w:val="00F933D2"/>
    <w:rsid w:val="00F9417C"/>
    <w:rsid w:val="00FA0A6A"/>
    <w:rsid w:val="00FA1880"/>
    <w:rsid w:val="00FA5194"/>
    <w:rsid w:val="00FA6664"/>
    <w:rsid w:val="00FB5CB9"/>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9DDF654-A553-400F-8317-4ED9E4D1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C2722E59994104B25B155229108B73"/>
        <w:category>
          <w:name w:val="Général"/>
          <w:gallery w:val="placeholder"/>
        </w:category>
        <w:types>
          <w:type w:val="bbPlcHdr"/>
        </w:types>
        <w:behaviors>
          <w:behavior w:val="content"/>
        </w:behaviors>
        <w:guid w:val="{AD73FA89-E434-4154-B3B9-ECD640DF1A79}"/>
      </w:docPartPr>
      <w:docPartBody>
        <w:p w:rsidR="00D44E0D" w:rsidRDefault="00095051" w:rsidP="00095051">
          <w:pPr>
            <w:pStyle w:val="ECC2722E59994104B25B155229108B73"/>
          </w:pPr>
          <w:r>
            <w:t>60’000</w:t>
          </w:r>
        </w:p>
      </w:docPartBody>
    </w:docPart>
    <w:docPart>
      <w:docPartPr>
        <w:name w:val="86458AB93D10406F852ED0630BE00FA8"/>
        <w:category>
          <w:name w:val="Général"/>
          <w:gallery w:val="placeholder"/>
        </w:category>
        <w:types>
          <w:type w:val="bbPlcHdr"/>
        </w:types>
        <w:behaviors>
          <w:behavior w:val="content"/>
        </w:behaviors>
        <w:guid w:val="{F25E8823-47F8-4648-9186-6601B8D1AFD6}"/>
      </w:docPartPr>
      <w:docPartBody>
        <w:p w:rsidR="00D44E0D" w:rsidRDefault="00095051" w:rsidP="00095051">
          <w:pPr>
            <w:pStyle w:val="86458AB93D10406F852ED0630BE00FA8"/>
          </w:pPr>
          <w:r>
            <w:t>8’000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C115F"/>
    <w:rsid w:val="00095051"/>
    <w:rsid w:val="00113EF6"/>
    <w:rsid w:val="002D33DB"/>
    <w:rsid w:val="00405B42"/>
    <w:rsid w:val="0058489F"/>
    <w:rsid w:val="005C115F"/>
    <w:rsid w:val="00640E9D"/>
    <w:rsid w:val="00684A0E"/>
    <w:rsid w:val="00763487"/>
    <w:rsid w:val="00792B02"/>
    <w:rsid w:val="008302B4"/>
    <w:rsid w:val="00971C4B"/>
    <w:rsid w:val="00BC6EE2"/>
    <w:rsid w:val="00C25323"/>
    <w:rsid w:val="00CE714D"/>
    <w:rsid w:val="00D44E0D"/>
    <w:rsid w:val="00DC75F1"/>
    <w:rsid w:val="00F06675"/>
    <w:rsid w:val="00F953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226E19F7C22448AD98CDFC480CA894D4">
    <w:name w:val="226E19F7C22448AD98CDFC480CA894D4"/>
    <w:rsid w:val="005C115F"/>
  </w:style>
  <w:style w:type="paragraph" w:customStyle="1" w:styleId="4F2171A0DD944D05BAC248B7502BC5E9">
    <w:name w:val="4F2171A0DD944D05BAC248B7502BC5E9"/>
    <w:rsid w:val="005C115F"/>
  </w:style>
  <w:style w:type="paragraph" w:customStyle="1" w:styleId="7230C63B0A6B4E32A52A849D087B606C">
    <w:name w:val="7230C63B0A6B4E32A52A849D087B606C"/>
    <w:rsid w:val="005C115F"/>
  </w:style>
  <w:style w:type="paragraph" w:customStyle="1" w:styleId="C9CD9359BEEB4D69B87AA0A9376C796E">
    <w:name w:val="C9CD9359BEEB4D69B87AA0A9376C796E"/>
    <w:rsid w:val="005C115F"/>
    <w:pPr>
      <w:spacing w:after="0" w:line="240" w:lineRule="auto"/>
      <w:jc w:val="both"/>
    </w:pPr>
    <w:rPr>
      <w:rFonts w:ascii="Arial" w:eastAsiaTheme="minorHAnsi" w:hAnsi="Arial"/>
      <w:sz w:val="20"/>
      <w:szCs w:val="20"/>
      <w:lang w:val="en-US" w:eastAsia="en-US"/>
    </w:rPr>
  </w:style>
  <w:style w:type="paragraph" w:customStyle="1" w:styleId="C6CE460FBF1E4D2DA24F7FB5784C1BA7">
    <w:name w:val="C6CE460FBF1E4D2DA24F7FB5784C1BA7"/>
    <w:rsid w:val="005C115F"/>
  </w:style>
  <w:style w:type="paragraph" w:customStyle="1" w:styleId="9DB10BEB203146F781F8513062049876">
    <w:name w:val="9DB10BEB203146F781F8513062049876"/>
    <w:rsid w:val="005C115F"/>
  </w:style>
  <w:style w:type="paragraph" w:customStyle="1" w:styleId="B292DF05AC0D4D64BEDB404C92FE3B3E">
    <w:name w:val="B292DF05AC0D4D64BEDB404C92FE3B3E"/>
    <w:rsid w:val="005C115F"/>
  </w:style>
  <w:style w:type="paragraph" w:customStyle="1" w:styleId="2E3574D8AEEB4B5CA9FF2AE8321687E2">
    <w:name w:val="2E3574D8AEEB4B5CA9FF2AE8321687E2"/>
    <w:rsid w:val="005C115F"/>
  </w:style>
  <w:style w:type="paragraph" w:customStyle="1" w:styleId="4290C92E95054CF4849B5910A0B040C3">
    <w:name w:val="4290C92E95054CF4849B5910A0B040C3"/>
    <w:rsid w:val="005C115F"/>
  </w:style>
  <w:style w:type="paragraph" w:customStyle="1" w:styleId="99FCAD4000B54ED0B496440FAD7261D2">
    <w:name w:val="99FCAD4000B54ED0B496440FAD7261D2"/>
    <w:rsid w:val="005C115F"/>
  </w:style>
  <w:style w:type="paragraph" w:customStyle="1" w:styleId="79BDC5A5F8524622801E51D97E813A5D">
    <w:name w:val="79BDC5A5F8524622801E51D97E813A5D"/>
    <w:rsid w:val="00405B42"/>
    <w:rPr>
      <w:lang w:val="fr-CH" w:eastAsia="fr-CH"/>
    </w:rPr>
  </w:style>
  <w:style w:type="paragraph" w:customStyle="1" w:styleId="4EC7F34D1E344D79942C29184EC94CBE">
    <w:name w:val="4EC7F34D1E344D79942C29184EC94CBE"/>
    <w:rsid w:val="00405B42"/>
    <w:rPr>
      <w:lang w:val="fr-CH" w:eastAsia="fr-CH"/>
    </w:rPr>
  </w:style>
  <w:style w:type="paragraph" w:customStyle="1" w:styleId="251A1731B30C43A384B81C2B413CAA00">
    <w:name w:val="251A1731B30C43A384B81C2B413CAA00"/>
    <w:rsid w:val="00405B42"/>
    <w:rPr>
      <w:lang w:val="fr-CH" w:eastAsia="fr-CH"/>
    </w:rPr>
  </w:style>
  <w:style w:type="paragraph" w:customStyle="1" w:styleId="2D987AD8D4D14AEF97ED45A63CE6C117">
    <w:name w:val="2D987AD8D4D14AEF97ED45A63CE6C117"/>
    <w:rsid w:val="00405B42"/>
    <w:rPr>
      <w:lang w:val="fr-CH" w:eastAsia="fr-CH"/>
    </w:rPr>
  </w:style>
  <w:style w:type="paragraph" w:customStyle="1" w:styleId="119FC8CA008549CBAC3F0194E57A7F48">
    <w:name w:val="119FC8CA008549CBAC3F0194E57A7F48"/>
    <w:rsid w:val="00405B42"/>
    <w:rPr>
      <w:lang w:val="fr-CH" w:eastAsia="fr-CH"/>
    </w:rPr>
  </w:style>
  <w:style w:type="paragraph" w:customStyle="1" w:styleId="A15712C93919422090949ED8C3513BCA">
    <w:name w:val="A15712C93919422090949ED8C3513BCA"/>
    <w:rsid w:val="00405B42"/>
    <w:rPr>
      <w:lang w:val="fr-CH" w:eastAsia="fr-CH"/>
    </w:rPr>
  </w:style>
  <w:style w:type="paragraph" w:customStyle="1" w:styleId="2A0A434B423F49FBAB8AA5D1A2356D8D">
    <w:name w:val="2A0A434B423F49FBAB8AA5D1A2356D8D"/>
    <w:rsid w:val="00405B42"/>
    <w:rPr>
      <w:lang w:val="fr-CH" w:eastAsia="fr-CH"/>
    </w:rPr>
  </w:style>
  <w:style w:type="paragraph" w:customStyle="1" w:styleId="B1E125EAF73D44099E138FD5E73916D9">
    <w:name w:val="B1E125EAF73D44099E138FD5E73916D9"/>
    <w:rsid w:val="00405B42"/>
    <w:rPr>
      <w:lang w:val="fr-CH" w:eastAsia="fr-CH"/>
    </w:rPr>
  </w:style>
  <w:style w:type="paragraph" w:customStyle="1" w:styleId="C3322892CC894B7DB8BF01B3A14BA239">
    <w:name w:val="C3322892CC894B7DB8BF01B3A14BA239"/>
    <w:rsid w:val="00405B42"/>
    <w:rPr>
      <w:lang w:val="fr-CH" w:eastAsia="fr-CH"/>
    </w:rPr>
  </w:style>
  <w:style w:type="paragraph" w:customStyle="1" w:styleId="2500A990E52E4C50A16159EB05955044">
    <w:name w:val="2500A990E52E4C50A16159EB05955044"/>
    <w:rsid w:val="00405B42"/>
    <w:rPr>
      <w:lang w:val="fr-CH" w:eastAsia="fr-CH"/>
    </w:rPr>
  </w:style>
  <w:style w:type="paragraph" w:customStyle="1" w:styleId="EBEC7B3C56D545D68CE80AF2DDE6DB9D">
    <w:name w:val="EBEC7B3C56D545D68CE80AF2DDE6DB9D"/>
    <w:rsid w:val="00405B42"/>
    <w:rPr>
      <w:lang w:val="fr-CH" w:eastAsia="fr-CH"/>
    </w:rPr>
  </w:style>
  <w:style w:type="paragraph" w:customStyle="1" w:styleId="0B53E678FA5141FCA5B75210DFC10709">
    <w:name w:val="0B53E678FA5141FCA5B75210DFC10709"/>
    <w:rsid w:val="00405B42"/>
    <w:rPr>
      <w:lang w:val="fr-CH" w:eastAsia="fr-CH"/>
    </w:rPr>
  </w:style>
  <w:style w:type="paragraph" w:customStyle="1" w:styleId="A8EF0D01B24F440D8B524256C8BC8333">
    <w:name w:val="A8EF0D01B24F440D8B524256C8BC8333"/>
    <w:rsid w:val="00405B42"/>
    <w:rPr>
      <w:lang w:val="fr-CH" w:eastAsia="fr-CH"/>
    </w:rPr>
  </w:style>
  <w:style w:type="paragraph" w:customStyle="1" w:styleId="0BB37C58AB78424BB1F2E11DDF7023CB">
    <w:name w:val="0BB37C58AB78424BB1F2E11DDF7023CB"/>
    <w:rsid w:val="00405B42"/>
    <w:rPr>
      <w:lang w:val="fr-CH" w:eastAsia="fr-CH"/>
    </w:rPr>
  </w:style>
  <w:style w:type="paragraph" w:customStyle="1" w:styleId="7FB0992A46B14F59AB5D1BB7EAEA8FD6">
    <w:name w:val="7FB0992A46B14F59AB5D1BB7EAEA8FD6"/>
    <w:rsid w:val="00405B42"/>
    <w:rPr>
      <w:lang w:val="fr-CH" w:eastAsia="fr-CH"/>
    </w:rPr>
  </w:style>
  <w:style w:type="paragraph" w:customStyle="1" w:styleId="F032B17CC6F84977A4531A6D5B6BED69">
    <w:name w:val="F032B17CC6F84977A4531A6D5B6BED69"/>
    <w:rsid w:val="00405B42"/>
    <w:rPr>
      <w:lang w:val="fr-CH" w:eastAsia="fr-CH"/>
    </w:rPr>
  </w:style>
  <w:style w:type="paragraph" w:customStyle="1" w:styleId="5614A0684AAA4FD895971781F3A09B28">
    <w:name w:val="5614A0684AAA4FD895971781F3A09B28"/>
    <w:rsid w:val="00405B42"/>
    <w:rPr>
      <w:lang w:val="fr-CH" w:eastAsia="fr-CH"/>
    </w:rPr>
  </w:style>
  <w:style w:type="paragraph" w:customStyle="1" w:styleId="7D85D5AB44C24BA19AECD146BC442F7F">
    <w:name w:val="7D85D5AB44C24BA19AECD146BC442F7F"/>
    <w:rsid w:val="00405B42"/>
    <w:rPr>
      <w:lang w:val="fr-CH" w:eastAsia="fr-CH"/>
    </w:rPr>
  </w:style>
  <w:style w:type="paragraph" w:customStyle="1" w:styleId="AC9D6E533C4D457492974C267521BBA2">
    <w:name w:val="AC9D6E533C4D457492974C267521BBA2"/>
    <w:rsid w:val="00405B42"/>
    <w:rPr>
      <w:lang w:val="fr-CH" w:eastAsia="fr-CH"/>
    </w:rPr>
  </w:style>
  <w:style w:type="paragraph" w:customStyle="1" w:styleId="099D8FCD82E84EF78346CB59CEC829DB">
    <w:name w:val="099D8FCD82E84EF78346CB59CEC829DB"/>
    <w:rsid w:val="00405B42"/>
    <w:rPr>
      <w:lang w:val="fr-CH" w:eastAsia="fr-CH"/>
    </w:rPr>
  </w:style>
  <w:style w:type="paragraph" w:customStyle="1" w:styleId="7C6D2116FE064C1C847FBE261E20447F">
    <w:name w:val="7C6D2116FE064C1C847FBE261E20447F"/>
    <w:rsid w:val="00405B42"/>
    <w:rPr>
      <w:lang w:val="fr-CH" w:eastAsia="fr-CH"/>
    </w:rPr>
  </w:style>
  <w:style w:type="paragraph" w:customStyle="1" w:styleId="2E4B22FA699745C489ED0DB5CCB72BE6">
    <w:name w:val="2E4B22FA699745C489ED0DB5CCB72BE6"/>
    <w:rsid w:val="00405B42"/>
    <w:rPr>
      <w:lang w:val="fr-CH" w:eastAsia="fr-CH"/>
    </w:rPr>
  </w:style>
  <w:style w:type="paragraph" w:customStyle="1" w:styleId="C860EE4649D44BFF8CA004EB29CA99AB">
    <w:name w:val="C860EE4649D44BFF8CA004EB29CA99AB"/>
    <w:rsid w:val="00405B42"/>
    <w:rPr>
      <w:lang w:val="fr-CH" w:eastAsia="fr-CH"/>
    </w:rPr>
  </w:style>
  <w:style w:type="paragraph" w:customStyle="1" w:styleId="0DC84E124068497DA1CB5BF18E57EEBB">
    <w:name w:val="0DC84E124068497DA1CB5BF18E57EEBB"/>
    <w:rsid w:val="00405B42"/>
    <w:rPr>
      <w:lang w:val="fr-CH" w:eastAsia="fr-CH"/>
    </w:rPr>
  </w:style>
  <w:style w:type="paragraph" w:customStyle="1" w:styleId="D951E56CAC5E46C8ABE848E2F15067C4">
    <w:name w:val="D951E56CAC5E46C8ABE848E2F15067C4"/>
    <w:rsid w:val="00405B42"/>
    <w:rPr>
      <w:lang w:val="fr-CH" w:eastAsia="fr-CH"/>
    </w:rPr>
  </w:style>
  <w:style w:type="paragraph" w:customStyle="1" w:styleId="6465E1D6A4EB44A099D3906B1D6167D7">
    <w:name w:val="6465E1D6A4EB44A099D3906B1D6167D7"/>
    <w:rsid w:val="00405B42"/>
    <w:rPr>
      <w:lang w:val="fr-CH" w:eastAsia="fr-CH"/>
    </w:rPr>
  </w:style>
  <w:style w:type="paragraph" w:customStyle="1" w:styleId="446A3FCFF51A420C98FC8F9933240A1C">
    <w:name w:val="446A3FCFF51A420C98FC8F9933240A1C"/>
    <w:rsid w:val="00405B42"/>
    <w:rPr>
      <w:lang w:val="fr-CH" w:eastAsia="fr-CH"/>
    </w:rPr>
  </w:style>
  <w:style w:type="paragraph" w:customStyle="1" w:styleId="6B9C85CBF2CE40AF985FBE9C1576474F">
    <w:name w:val="6B9C85CBF2CE40AF985FBE9C1576474F"/>
    <w:rsid w:val="00405B42"/>
    <w:rPr>
      <w:lang w:val="fr-CH" w:eastAsia="fr-CH"/>
    </w:rPr>
  </w:style>
  <w:style w:type="paragraph" w:customStyle="1" w:styleId="10CC2CABB8D945C9AF686B7F2DCFFE13">
    <w:name w:val="10CC2CABB8D945C9AF686B7F2DCFFE13"/>
    <w:rsid w:val="00405B42"/>
    <w:rPr>
      <w:lang w:val="fr-CH" w:eastAsia="fr-CH"/>
    </w:rPr>
  </w:style>
  <w:style w:type="paragraph" w:customStyle="1" w:styleId="2D6B0E365A804D34A0CBD473FAB8C310">
    <w:name w:val="2D6B0E365A804D34A0CBD473FAB8C310"/>
    <w:rsid w:val="00405B42"/>
    <w:rPr>
      <w:lang w:val="fr-CH" w:eastAsia="fr-CH"/>
    </w:rPr>
  </w:style>
  <w:style w:type="paragraph" w:customStyle="1" w:styleId="393A99035B744B3090ACF4F8A26CCC82">
    <w:name w:val="393A99035B744B3090ACF4F8A26CCC82"/>
    <w:rsid w:val="00405B42"/>
    <w:rPr>
      <w:lang w:val="fr-CH" w:eastAsia="fr-CH"/>
    </w:rPr>
  </w:style>
  <w:style w:type="paragraph" w:customStyle="1" w:styleId="33624361CB6A4EA5AD567EC2A7DCD201">
    <w:name w:val="33624361CB6A4EA5AD567EC2A7DCD201"/>
    <w:rsid w:val="00405B42"/>
    <w:rPr>
      <w:lang w:val="fr-CH" w:eastAsia="fr-CH"/>
    </w:rPr>
  </w:style>
  <w:style w:type="paragraph" w:customStyle="1" w:styleId="0F8A0E9274114FAB91BD33C9EE796E6B">
    <w:name w:val="0F8A0E9274114FAB91BD33C9EE796E6B"/>
    <w:rsid w:val="00405B42"/>
    <w:rPr>
      <w:lang w:val="fr-CH" w:eastAsia="fr-CH"/>
    </w:rPr>
  </w:style>
  <w:style w:type="paragraph" w:customStyle="1" w:styleId="09A41136AB4845F0859D399D5CA71A93">
    <w:name w:val="09A41136AB4845F0859D399D5CA71A93"/>
    <w:rsid w:val="00405B42"/>
    <w:rPr>
      <w:lang w:val="fr-CH" w:eastAsia="fr-CH"/>
    </w:rPr>
  </w:style>
  <w:style w:type="paragraph" w:customStyle="1" w:styleId="7C489C47D0BB4B29ABD107BD931661F2">
    <w:name w:val="7C489C47D0BB4B29ABD107BD931661F2"/>
    <w:rsid w:val="00405B42"/>
    <w:rPr>
      <w:lang w:val="fr-CH" w:eastAsia="fr-CH"/>
    </w:rPr>
  </w:style>
  <w:style w:type="paragraph" w:customStyle="1" w:styleId="1BD2E4EA90DA4B14A297119AAB6A850F">
    <w:name w:val="1BD2E4EA90DA4B14A297119AAB6A850F"/>
    <w:rsid w:val="00405B42"/>
    <w:rPr>
      <w:lang w:val="fr-CH" w:eastAsia="fr-CH"/>
    </w:rPr>
  </w:style>
  <w:style w:type="paragraph" w:customStyle="1" w:styleId="FBEC1ECFD1F64C41B00358A2AD05E566">
    <w:name w:val="FBEC1ECFD1F64C41B00358A2AD05E566"/>
    <w:rsid w:val="00405B42"/>
    <w:rPr>
      <w:lang w:val="fr-CH" w:eastAsia="fr-CH"/>
    </w:rPr>
  </w:style>
  <w:style w:type="paragraph" w:customStyle="1" w:styleId="53008578EB924FE78A6BA3D9C16A9D27">
    <w:name w:val="53008578EB924FE78A6BA3D9C16A9D27"/>
    <w:rsid w:val="00405B42"/>
    <w:rPr>
      <w:lang w:val="fr-CH" w:eastAsia="fr-CH"/>
    </w:rPr>
  </w:style>
  <w:style w:type="paragraph" w:customStyle="1" w:styleId="CBE19393299E41B8A8C207C5C8FB0C5D">
    <w:name w:val="CBE19393299E41B8A8C207C5C8FB0C5D"/>
    <w:rsid w:val="00405B42"/>
    <w:rPr>
      <w:lang w:val="fr-CH" w:eastAsia="fr-CH"/>
    </w:rPr>
  </w:style>
  <w:style w:type="paragraph" w:customStyle="1" w:styleId="FC78F2B61E0947A7817820884110E5BC">
    <w:name w:val="FC78F2B61E0947A7817820884110E5BC"/>
    <w:rsid w:val="00405B42"/>
    <w:rPr>
      <w:lang w:val="fr-CH" w:eastAsia="fr-CH"/>
    </w:rPr>
  </w:style>
  <w:style w:type="paragraph" w:customStyle="1" w:styleId="8F90A55B6BEF4FD8A5587C53BF9E3AA6">
    <w:name w:val="8F90A55B6BEF4FD8A5587C53BF9E3AA6"/>
    <w:rsid w:val="00405B42"/>
    <w:rPr>
      <w:lang w:val="fr-CH" w:eastAsia="fr-CH"/>
    </w:rPr>
  </w:style>
  <w:style w:type="paragraph" w:customStyle="1" w:styleId="567085426B5045B8928A3B5E00BCD3DC">
    <w:name w:val="567085426B5045B8928A3B5E00BCD3DC"/>
    <w:rsid w:val="00405B42"/>
    <w:rPr>
      <w:lang w:val="fr-CH" w:eastAsia="fr-CH"/>
    </w:rPr>
  </w:style>
  <w:style w:type="paragraph" w:customStyle="1" w:styleId="7D5D001D4B2F4CE98C0D2D0AB34ED39F">
    <w:name w:val="7D5D001D4B2F4CE98C0D2D0AB34ED39F"/>
    <w:rsid w:val="00405B42"/>
    <w:rPr>
      <w:lang w:val="fr-CH" w:eastAsia="fr-CH"/>
    </w:rPr>
  </w:style>
  <w:style w:type="paragraph" w:customStyle="1" w:styleId="6359769C073E458EB878BB29EB1ECF2A">
    <w:name w:val="6359769C073E458EB878BB29EB1ECF2A"/>
    <w:rsid w:val="00405B42"/>
    <w:rPr>
      <w:lang w:val="fr-CH" w:eastAsia="fr-CH"/>
    </w:rPr>
  </w:style>
  <w:style w:type="paragraph" w:customStyle="1" w:styleId="749705E63DC5465DAEE25E844EB1A482">
    <w:name w:val="749705E63DC5465DAEE25E844EB1A482"/>
    <w:rsid w:val="00405B42"/>
    <w:rPr>
      <w:lang w:val="fr-CH" w:eastAsia="fr-CH"/>
    </w:rPr>
  </w:style>
  <w:style w:type="paragraph" w:customStyle="1" w:styleId="941D10C164BC420BA547A5EB398E6F53">
    <w:name w:val="941D10C164BC420BA547A5EB398E6F53"/>
    <w:rsid w:val="00405B42"/>
    <w:rPr>
      <w:lang w:val="fr-CH" w:eastAsia="fr-CH"/>
    </w:rPr>
  </w:style>
  <w:style w:type="paragraph" w:customStyle="1" w:styleId="E21C883231E94BFF97E6994404547D8D">
    <w:name w:val="E21C883231E94BFF97E6994404547D8D"/>
    <w:rsid w:val="00405B42"/>
    <w:rPr>
      <w:lang w:val="fr-CH" w:eastAsia="fr-CH"/>
    </w:rPr>
  </w:style>
  <w:style w:type="paragraph" w:customStyle="1" w:styleId="60E5F8C0F6054FAEB8F30C07FEE12404">
    <w:name w:val="60E5F8C0F6054FAEB8F30C07FEE12404"/>
    <w:rsid w:val="00405B42"/>
    <w:rPr>
      <w:lang w:val="fr-CH" w:eastAsia="fr-CH"/>
    </w:rPr>
  </w:style>
  <w:style w:type="paragraph" w:customStyle="1" w:styleId="E93EF3B08B58495A9A06489F2255D964">
    <w:name w:val="E93EF3B08B58495A9A06489F2255D964"/>
    <w:rsid w:val="00405B42"/>
    <w:rPr>
      <w:lang w:val="fr-CH" w:eastAsia="fr-CH"/>
    </w:rPr>
  </w:style>
  <w:style w:type="paragraph" w:customStyle="1" w:styleId="17F086CB01CD49E488FBEC33715B4F22">
    <w:name w:val="17F086CB01CD49E488FBEC33715B4F22"/>
    <w:rsid w:val="00405B42"/>
    <w:rPr>
      <w:lang w:val="fr-CH" w:eastAsia="fr-CH"/>
    </w:rPr>
  </w:style>
  <w:style w:type="paragraph" w:customStyle="1" w:styleId="30B43485FBBB4AD4BFA737ABC7004201">
    <w:name w:val="30B43485FBBB4AD4BFA737ABC7004201"/>
    <w:rsid w:val="00405B42"/>
    <w:rPr>
      <w:lang w:val="fr-CH" w:eastAsia="fr-CH"/>
    </w:rPr>
  </w:style>
  <w:style w:type="paragraph" w:customStyle="1" w:styleId="FA78FF47C55C4925BA97A88B0E165A85">
    <w:name w:val="FA78FF47C55C4925BA97A88B0E165A85"/>
    <w:rsid w:val="00405B42"/>
    <w:rPr>
      <w:lang w:val="fr-CH" w:eastAsia="fr-CH"/>
    </w:rPr>
  </w:style>
  <w:style w:type="paragraph" w:customStyle="1" w:styleId="AD1A1243C4BC4230B38D5688800204F5">
    <w:name w:val="AD1A1243C4BC4230B38D5688800204F5"/>
    <w:rsid w:val="00405B42"/>
    <w:rPr>
      <w:lang w:val="fr-CH" w:eastAsia="fr-CH"/>
    </w:rPr>
  </w:style>
  <w:style w:type="paragraph" w:customStyle="1" w:styleId="6F043E58806645BA806DA7A177285A76">
    <w:name w:val="6F043E58806645BA806DA7A177285A76"/>
    <w:rsid w:val="00405B42"/>
    <w:rPr>
      <w:lang w:val="fr-CH" w:eastAsia="fr-CH"/>
    </w:rPr>
  </w:style>
  <w:style w:type="paragraph" w:customStyle="1" w:styleId="8EBB3E8EA295468488C096DF32909B4F">
    <w:name w:val="8EBB3E8EA295468488C096DF32909B4F"/>
    <w:rsid w:val="00405B42"/>
    <w:rPr>
      <w:lang w:val="fr-CH" w:eastAsia="fr-CH"/>
    </w:rPr>
  </w:style>
  <w:style w:type="paragraph" w:customStyle="1" w:styleId="00515174008C4FA3B0FA08D4B69A0981">
    <w:name w:val="00515174008C4FA3B0FA08D4B69A0981"/>
    <w:rsid w:val="00405B42"/>
    <w:rPr>
      <w:lang w:val="fr-CH" w:eastAsia="fr-CH"/>
    </w:rPr>
  </w:style>
  <w:style w:type="paragraph" w:customStyle="1" w:styleId="904C39AA0F2B4DD4B7527EA68F904813">
    <w:name w:val="904C39AA0F2B4DD4B7527EA68F904813"/>
    <w:rsid w:val="00405B42"/>
    <w:rPr>
      <w:lang w:val="fr-CH" w:eastAsia="fr-CH"/>
    </w:rPr>
  </w:style>
  <w:style w:type="paragraph" w:customStyle="1" w:styleId="972F71F0CB5744BFBAD8CA8767ABEC63">
    <w:name w:val="972F71F0CB5744BFBAD8CA8767ABEC63"/>
    <w:rsid w:val="00405B42"/>
    <w:rPr>
      <w:lang w:val="fr-CH" w:eastAsia="fr-CH"/>
    </w:rPr>
  </w:style>
  <w:style w:type="paragraph" w:customStyle="1" w:styleId="DD74B77FD32441BEA88176ADCCACAD47">
    <w:name w:val="DD74B77FD32441BEA88176ADCCACAD47"/>
    <w:rsid w:val="00405B42"/>
    <w:rPr>
      <w:lang w:val="fr-CH" w:eastAsia="fr-CH"/>
    </w:rPr>
  </w:style>
  <w:style w:type="paragraph" w:customStyle="1" w:styleId="AA799ED433024C45B8726ABD4DBF4F42">
    <w:name w:val="AA799ED433024C45B8726ABD4DBF4F42"/>
    <w:rsid w:val="00405B42"/>
    <w:rPr>
      <w:lang w:val="fr-CH" w:eastAsia="fr-CH"/>
    </w:rPr>
  </w:style>
  <w:style w:type="paragraph" w:customStyle="1" w:styleId="0C91B23BBEE049478C3213AF0171BD18">
    <w:name w:val="0C91B23BBEE049478C3213AF0171BD18"/>
    <w:rsid w:val="00405B42"/>
    <w:rPr>
      <w:lang w:val="fr-CH" w:eastAsia="fr-CH"/>
    </w:rPr>
  </w:style>
  <w:style w:type="paragraph" w:customStyle="1" w:styleId="314BF573CF114EC7AEF9486452196AE6">
    <w:name w:val="314BF573CF114EC7AEF9486452196AE6"/>
    <w:rsid w:val="00405B42"/>
    <w:rPr>
      <w:lang w:val="fr-CH" w:eastAsia="fr-CH"/>
    </w:rPr>
  </w:style>
  <w:style w:type="paragraph" w:customStyle="1" w:styleId="2189984387084FD9938016AEA0C4493F">
    <w:name w:val="2189984387084FD9938016AEA0C4493F"/>
    <w:rsid w:val="00405B42"/>
    <w:rPr>
      <w:lang w:val="fr-CH" w:eastAsia="fr-CH"/>
    </w:rPr>
  </w:style>
  <w:style w:type="paragraph" w:customStyle="1" w:styleId="EE28C96B6B9C432BA404951C8950CDE5">
    <w:name w:val="EE28C96B6B9C432BA404951C8950CDE5"/>
    <w:rsid w:val="00405B42"/>
    <w:rPr>
      <w:lang w:val="fr-CH" w:eastAsia="fr-CH"/>
    </w:rPr>
  </w:style>
  <w:style w:type="paragraph" w:customStyle="1" w:styleId="D810C706439B416EA4FA25E534506827">
    <w:name w:val="D810C706439B416EA4FA25E534506827"/>
    <w:rsid w:val="00405B42"/>
    <w:rPr>
      <w:lang w:val="fr-CH" w:eastAsia="fr-CH"/>
    </w:rPr>
  </w:style>
  <w:style w:type="paragraph" w:customStyle="1" w:styleId="FB361313A68243089BE9F34204D5A31C">
    <w:name w:val="FB361313A68243089BE9F34204D5A31C"/>
    <w:rsid w:val="00405B42"/>
    <w:rPr>
      <w:lang w:val="fr-CH" w:eastAsia="fr-CH"/>
    </w:rPr>
  </w:style>
  <w:style w:type="paragraph" w:customStyle="1" w:styleId="A4CE1E21EEE3410B8CA8E8175E22941F">
    <w:name w:val="A4CE1E21EEE3410B8CA8E8175E22941F"/>
    <w:rsid w:val="00405B42"/>
    <w:rPr>
      <w:lang w:val="fr-CH" w:eastAsia="fr-CH"/>
    </w:rPr>
  </w:style>
  <w:style w:type="paragraph" w:customStyle="1" w:styleId="0D13C7C6299D46CFA821977218C188F2">
    <w:name w:val="0D13C7C6299D46CFA821977218C188F2"/>
    <w:rsid w:val="00405B42"/>
    <w:rPr>
      <w:lang w:val="fr-CH" w:eastAsia="fr-CH"/>
    </w:rPr>
  </w:style>
  <w:style w:type="paragraph" w:customStyle="1" w:styleId="C5FDEC2259BC4B7E9A2652548577FAE0">
    <w:name w:val="C5FDEC2259BC4B7E9A2652548577FAE0"/>
    <w:rsid w:val="00405B42"/>
    <w:rPr>
      <w:lang w:val="fr-CH" w:eastAsia="fr-CH"/>
    </w:rPr>
  </w:style>
  <w:style w:type="paragraph" w:customStyle="1" w:styleId="52D8A282C2E14FAD99BB3C85B6B5C7D0">
    <w:name w:val="52D8A282C2E14FAD99BB3C85B6B5C7D0"/>
    <w:rsid w:val="00405B42"/>
    <w:rPr>
      <w:lang w:val="fr-CH" w:eastAsia="fr-CH"/>
    </w:rPr>
  </w:style>
  <w:style w:type="paragraph" w:customStyle="1" w:styleId="3BBA32C6925C44AE9885C6CC72BC7BAE">
    <w:name w:val="3BBA32C6925C44AE9885C6CC72BC7BAE"/>
    <w:rsid w:val="00405B42"/>
    <w:rPr>
      <w:lang w:val="fr-CH" w:eastAsia="fr-CH"/>
    </w:rPr>
  </w:style>
  <w:style w:type="paragraph" w:customStyle="1" w:styleId="6819814DF4E644F98665BF313B288915">
    <w:name w:val="6819814DF4E644F98665BF313B288915"/>
    <w:rsid w:val="00405B42"/>
    <w:rPr>
      <w:lang w:val="fr-CH" w:eastAsia="fr-CH"/>
    </w:rPr>
  </w:style>
  <w:style w:type="paragraph" w:customStyle="1" w:styleId="F1323C77D1204F0F93D0C33B653A8B53">
    <w:name w:val="F1323C77D1204F0F93D0C33B653A8B53"/>
    <w:rsid w:val="00405B42"/>
    <w:rPr>
      <w:lang w:val="fr-CH" w:eastAsia="fr-CH"/>
    </w:rPr>
  </w:style>
  <w:style w:type="paragraph" w:customStyle="1" w:styleId="69A92CADC42E42F1B79401152D7EE199">
    <w:name w:val="69A92CADC42E42F1B79401152D7EE199"/>
    <w:rsid w:val="00405B42"/>
    <w:rPr>
      <w:lang w:val="fr-CH" w:eastAsia="fr-CH"/>
    </w:rPr>
  </w:style>
  <w:style w:type="paragraph" w:customStyle="1" w:styleId="DC286FE329AA450DA120CF4703152412">
    <w:name w:val="DC286FE329AA450DA120CF4703152412"/>
    <w:rsid w:val="00405B42"/>
    <w:rPr>
      <w:lang w:val="fr-CH" w:eastAsia="fr-CH"/>
    </w:rPr>
  </w:style>
  <w:style w:type="paragraph" w:customStyle="1" w:styleId="AAC3117B6C154CE2A09295EDA38ACB28">
    <w:name w:val="AAC3117B6C154CE2A09295EDA38ACB28"/>
    <w:rsid w:val="00405B42"/>
    <w:rPr>
      <w:lang w:val="fr-CH" w:eastAsia="fr-CH"/>
    </w:rPr>
  </w:style>
  <w:style w:type="paragraph" w:customStyle="1" w:styleId="435846A796724DA59DF49C4D37FBFA1C">
    <w:name w:val="435846A796724DA59DF49C4D37FBFA1C"/>
    <w:rsid w:val="00405B42"/>
    <w:rPr>
      <w:lang w:val="fr-CH" w:eastAsia="fr-CH"/>
    </w:rPr>
  </w:style>
  <w:style w:type="paragraph" w:customStyle="1" w:styleId="BA55BD3BC4A74B0A87FCAC8E8E105EF2">
    <w:name w:val="BA55BD3BC4A74B0A87FCAC8E8E105EF2"/>
    <w:rsid w:val="00405B42"/>
    <w:rPr>
      <w:lang w:val="fr-CH" w:eastAsia="fr-CH"/>
    </w:rPr>
  </w:style>
  <w:style w:type="paragraph" w:customStyle="1" w:styleId="498B05230ABF4572A7736D485D8F1937">
    <w:name w:val="498B05230ABF4572A7736D485D8F1937"/>
    <w:rsid w:val="00405B42"/>
    <w:rPr>
      <w:lang w:val="fr-CH" w:eastAsia="fr-CH"/>
    </w:rPr>
  </w:style>
  <w:style w:type="paragraph" w:customStyle="1" w:styleId="186EB8FA1CC74C12B1F5E0F3011532F4">
    <w:name w:val="186EB8FA1CC74C12B1F5E0F3011532F4"/>
    <w:rsid w:val="00405B42"/>
    <w:rPr>
      <w:lang w:val="fr-CH" w:eastAsia="fr-CH"/>
    </w:rPr>
  </w:style>
  <w:style w:type="paragraph" w:customStyle="1" w:styleId="78CFCE3A5CAA4A3DA2BCFC54561B73BC">
    <w:name w:val="78CFCE3A5CAA4A3DA2BCFC54561B73BC"/>
    <w:rsid w:val="00405B42"/>
    <w:rPr>
      <w:lang w:val="fr-CH" w:eastAsia="fr-CH"/>
    </w:rPr>
  </w:style>
  <w:style w:type="paragraph" w:customStyle="1" w:styleId="360D7B9251604AA0887938B551F8A16A">
    <w:name w:val="360D7B9251604AA0887938B551F8A16A"/>
    <w:rsid w:val="00405B42"/>
    <w:rPr>
      <w:lang w:val="fr-CH" w:eastAsia="fr-CH"/>
    </w:rPr>
  </w:style>
  <w:style w:type="paragraph" w:customStyle="1" w:styleId="2732FFB266C14F2B9A6794EAC332D80B">
    <w:name w:val="2732FFB266C14F2B9A6794EAC332D80B"/>
    <w:rsid w:val="00405B42"/>
    <w:rPr>
      <w:lang w:val="fr-CH" w:eastAsia="fr-CH"/>
    </w:rPr>
  </w:style>
  <w:style w:type="paragraph" w:customStyle="1" w:styleId="36E7571EE6FC4100A70B1E60F4154982">
    <w:name w:val="36E7571EE6FC4100A70B1E60F4154982"/>
    <w:rsid w:val="00405B42"/>
    <w:rPr>
      <w:lang w:val="fr-CH" w:eastAsia="fr-CH"/>
    </w:rPr>
  </w:style>
  <w:style w:type="paragraph" w:customStyle="1" w:styleId="4A18A20EF0C44BA1A1BE8CBC037CCAE3">
    <w:name w:val="4A18A20EF0C44BA1A1BE8CBC037CCAE3"/>
    <w:rsid w:val="00405B42"/>
    <w:rPr>
      <w:lang w:val="fr-CH" w:eastAsia="fr-CH"/>
    </w:rPr>
  </w:style>
  <w:style w:type="paragraph" w:customStyle="1" w:styleId="A19A8D64C2604C93A7EC3B54638B61D3">
    <w:name w:val="A19A8D64C2604C93A7EC3B54638B61D3"/>
    <w:rsid w:val="00405B42"/>
    <w:rPr>
      <w:lang w:val="fr-CH" w:eastAsia="fr-CH"/>
    </w:rPr>
  </w:style>
  <w:style w:type="paragraph" w:customStyle="1" w:styleId="ED5A5AA79EB548B295914610ED3FB984">
    <w:name w:val="ED5A5AA79EB548B295914610ED3FB984"/>
    <w:rsid w:val="00405B42"/>
    <w:rPr>
      <w:lang w:val="fr-CH" w:eastAsia="fr-CH"/>
    </w:rPr>
  </w:style>
  <w:style w:type="paragraph" w:customStyle="1" w:styleId="B5512755D2E5464F966FDBB5C51DE27F">
    <w:name w:val="B5512755D2E5464F966FDBB5C51DE27F"/>
    <w:rsid w:val="00405B42"/>
    <w:rPr>
      <w:lang w:val="fr-CH" w:eastAsia="fr-CH"/>
    </w:rPr>
  </w:style>
  <w:style w:type="paragraph" w:customStyle="1" w:styleId="C74CEE8222E4409B9BD7CA362DA7EA3A">
    <w:name w:val="C74CEE8222E4409B9BD7CA362DA7EA3A"/>
    <w:rsid w:val="00405B42"/>
    <w:rPr>
      <w:lang w:val="fr-CH" w:eastAsia="fr-CH"/>
    </w:rPr>
  </w:style>
  <w:style w:type="paragraph" w:customStyle="1" w:styleId="FF8EC2193540442B814F1F43CA2499E6">
    <w:name w:val="FF8EC2193540442B814F1F43CA2499E6"/>
    <w:rsid w:val="00405B42"/>
    <w:rPr>
      <w:lang w:val="fr-CH" w:eastAsia="fr-CH"/>
    </w:rPr>
  </w:style>
  <w:style w:type="paragraph" w:customStyle="1" w:styleId="75D7C919A50D41E5B58F5B1B0901E9E5">
    <w:name w:val="75D7C919A50D41E5B58F5B1B0901E9E5"/>
    <w:rsid w:val="00405B42"/>
    <w:rPr>
      <w:lang w:val="fr-CH" w:eastAsia="fr-CH"/>
    </w:rPr>
  </w:style>
  <w:style w:type="paragraph" w:customStyle="1" w:styleId="564882ED953745909A5F36C585C2C427">
    <w:name w:val="564882ED953745909A5F36C585C2C427"/>
    <w:rsid w:val="00405B42"/>
    <w:rPr>
      <w:lang w:val="fr-CH" w:eastAsia="fr-CH"/>
    </w:rPr>
  </w:style>
  <w:style w:type="paragraph" w:customStyle="1" w:styleId="86EB7171F27F45E29B0205064735439D">
    <w:name w:val="86EB7171F27F45E29B0205064735439D"/>
    <w:rsid w:val="00405B42"/>
    <w:rPr>
      <w:lang w:val="fr-CH" w:eastAsia="fr-CH"/>
    </w:rPr>
  </w:style>
  <w:style w:type="paragraph" w:customStyle="1" w:styleId="57F7E5E249014864AE200EB0D04FDE19">
    <w:name w:val="57F7E5E249014864AE200EB0D04FDE19"/>
    <w:rsid w:val="00405B42"/>
    <w:rPr>
      <w:lang w:val="fr-CH" w:eastAsia="fr-CH"/>
    </w:rPr>
  </w:style>
  <w:style w:type="paragraph" w:customStyle="1" w:styleId="DD11DD7F0CD94BC08B978834F4528F7F">
    <w:name w:val="DD11DD7F0CD94BC08B978834F4528F7F"/>
    <w:rsid w:val="00405B42"/>
    <w:rPr>
      <w:lang w:val="fr-CH" w:eastAsia="fr-CH"/>
    </w:rPr>
  </w:style>
  <w:style w:type="paragraph" w:customStyle="1" w:styleId="2D63BD63A0A544F8B109867C56DC7C34">
    <w:name w:val="2D63BD63A0A544F8B109867C56DC7C34"/>
    <w:rsid w:val="00405B42"/>
    <w:rPr>
      <w:lang w:val="fr-CH" w:eastAsia="fr-CH"/>
    </w:rPr>
  </w:style>
  <w:style w:type="paragraph" w:customStyle="1" w:styleId="022A9000FDB141F582EF63A177781A0C">
    <w:name w:val="022A9000FDB141F582EF63A177781A0C"/>
    <w:rsid w:val="00405B42"/>
    <w:rPr>
      <w:lang w:val="fr-CH" w:eastAsia="fr-CH"/>
    </w:rPr>
  </w:style>
  <w:style w:type="paragraph" w:customStyle="1" w:styleId="ECC2722E59994104B25B155229108B73">
    <w:name w:val="ECC2722E59994104B25B155229108B73"/>
    <w:rsid w:val="00095051"/>
    <w:rPr>
      <w:lang w:val="fr-CH" w:eastAsia="fr-CH"/>
    </w:rPr>
  </w:style>
  <w:style w:type="paragraph" w:customStyle="1" w:styleId="86458AB93D10406F852ED0630BE00FA8">
    <w:name w:val="86458AB93D10406F852ED0630BE00FA8"/>
    <w:rsid w:val="0009505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B80E-24B9-4A12-BE42-F41BE042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Couty HUG</dc:creator>
  <cp:lastModifiedBy>BARDIER Clemence</cp:lastModifiedBy>
  <cp:revision>6</cp:revision>
  <cp:lastPrinted>2016-11-02T08:18:00Z</cp:lastPrinted>
  <dcterms:created xsi:type="dcterms:W3CDTF">2021-11-09T14:55:00Z</dcterms:created>
  <dcterms:modified xsi:type="dcterms:W3CDTF">2021-11-12T07:47:00Z</dcterms:modified>
</cp:coreProperties>
</file>